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17BA">
      <w:pPr>
        <w:jc w:val="center"/>
      </w:pPr>
      <w:r>
        <w:rPr>
          <w:sz w:val="28"/>
          <w:szCs w:val="28"/>
        </w:rPr>
        <w:t> </w:t>
      </w:r>
    </w:p>
    <w:p w:rsidR="00000000" w:rsidRDefault="006A17BA">
      <w:pPr>
        <w:pStyle w:val="a9"/>
        <w:ind w:right="-1"/>
        <w:jc w:val="center"/>
      </w:pPr>
      <w:r>
        <w:rPr>
          <w:b/>
          <w:bCs/>
          <w:spacing w:val="32"/>
          <w:sz w:val="32"/>
          <w:szCs w:val="32"/>
        </w:rPr>
        <w:t>УКАЗ</w:t>
      </w:r>
    </w:p>
    <w:p w:rsidR="00000000" w:rsidRDefault="006A17BA">
      <w:pPr>
        <w:pStyle w:val="a9"/>
        <w:jc w:val="center"/>
      </w:pPr>
      <w:r>
        <w:rPr>
          <w:spacing w:val="32"/>
          <w:sz w:val="28"/>
          <w:szCs w:val="28"/>
        </w:rPr>
        <w:t> </w:t>
      </w:r>
    </w:p>
    <w:p w:rsidR="00000000" w:rsidRDefault="006A17BA">
      <w:pPr>
        <w:pStyle w:val="a9"/>
        <w:jc w:val="center"/>
      </w:pPr>
      <w:r>
        <w:rPr>
          <w:b/>
          <w:bCs/>
          <w:spacing w:val="20"/>
          <w:sz w:val="32"/>
          <w:szCs w:val="32"/>
        </w:rPr>
        <w:t>ГУБЕРНАТОРА ИВАНОВСКОЙ ОБЛАСТИ</w:t>
      </w:r>
    </w:p>
    <w:p w:rsidR="00000000" w:rsidRDefault="006A17BA">
      <w:pPr>
        <w:pStyle w:val="a9"/>
        <w:jc w:val="center"/>
      </w:pPr>
      <w:r>
        <w:rPr>
          <w:spacing w:val="34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47"/>
      </w:tblGrid>
      <w:tr w:rsidR="00000000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17B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от 13.10.2015 № 169-уг</w:t>
            </w:r>
          </w:p>
          <w:p w:rsidR="00000000" w:rsidRDefault="006A17B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000000" w:rsidRDefault="006A17BA">
      <w:pPr>
        <w:jc w:val="center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47"/>
      </w:tblGrid>
      <w:tr w:rsidR="00000000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17BA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О комиссии по координации работы по противодействию коррупции в Ивановской области</w:t>
            </w:r>
          </w:p>
        </w:tc>
      </w:tr>
    </w:tbl>
    <w:p w:rsidR="00000000" w:rsidRDefault="006A17BA">
      <w:pPr>
        <w:jc w:val="center"/>
      </w:pPr>
      <w:r>
        <w:rPr>
          <w:sz w:val="28"/>
          <w:szCs w:val="28"/>
        </w:rPr>
        <w:t> 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(В редакции Указов Губернатора Ивановской области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 xml:space="preserve">от 17.12.2015 № 210-уг; от </w:t>
      </w:r>
      <w:r>
        <w:rPr>
          <w:color w:val="0000FF"/>
          <w:sz w:val="28"/>
          <w:szCs w:val="28"/>
        </w:rPr>
        <w:t>29.06.2016 № 105-уг;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13.02.2017 № 25-уг; от 26.05.2017 № 105-уг;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18.12.2017 № 212-уг; от 31.01.2018 № 14-уг;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04.02.2019 № 13-уг; от 23.07.2019 г. № 75-уг;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10.02.2020 г. № 11-уг; от 15.07.2021 г. № 107-уг;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 xml:space="preserve">от 15.12.2021 г. № 174-уг; от </w:t>
      </w:r>
      <w:r>
        <w:rPr>
          <w:color w:val="0000FF"/>
          <w:sz w:val="28"/>
          <w:szCs w:val="28"/>
        </w:rPr>
        <w:t>03.03.2022 г. № 21-уг;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01.07.2022 г. № 66-уг)</w:t>
      </w:r>
    </w:p>
    <w:p w:rsidR="00000000" w:rsidRDefault="006A17BA">
      <w:pPr>
        <w:jc w:val="center"/>
      </w:pPr>
      <w:r>
        <w:rPr>
          <w:sz w:val="28"/>
          <w:szCs w:val="28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000000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17BA">
            <w:pPr>
              <w:pStyle w:val="ab"/>
              <w:spacing w:line="276" w:lineRule="auto"/>
            </w:pPr>
            <w:r>
              <w:t>В соответствии с Указом Президента Российской Федерации от 15.07.2015 № 364 «О мерах по совершенствованию организации деятельности в области противодействия коррупции», в целях обеспечения единой госуда</w:t>
            </w:r>
            <w:r>
              <w:t xml:space="preserve">рственной политики в области противодействия коррупции </w:t>
            </w:r>
            <w:r>
              <w:rPr>
                <w:b/>
                <w:bCs/>
                <w:spacing w:val="40"/>
              </w:rPr>
              <w:t>постановляю</w:t>
            </w:r>
            <w:r>
              <w:rPr>
                <w:spacing w:val="40"/>
              </w:rPr>
              <w:t>:</w:t>
            </w:r>
          </w:p>
          <w:p w:rsidR="00000000" w:rsidRDefault="006A17BA">
            <w:pPr>
              <w:pStyle w:val="ab"/>
              <w:spacing w:line="276" w:lineRule="auto"/>
            </w:pPr>
            <w:r>
              <w:t>1. Образовать комиссию по координации работы по противодействию коррупции в Ивановской области (далее – Комиссия).</w:t>
            </w:r>
          </w:p>
          <w:p w:rsidR="00000000" w:rsidRDefault="006A17BA">
            <w:pPr>
              <w:pStyle w:val="ab"/>
              <w:spacing w:line="276" w:lineRule="auto"/>
            </w:pPr>
            <w:r>
              <w:t>2. Утвердить Положение о Комиссии (приложение 1).</w:t>
            </w:r>
          </w:p>
          <w:p w:rsidR="00000000" w:rsidRDefault="006A17BA">
            <w:pPr>
              <w:pStyle w:val="ab"/>
              <w:spacing w:line="276" w:lineRule="auto"/>
            </w:pPr>
            <w:r>
              <w:t>3. Утвердить состав Ком</w:t>
            </w:r>
            <w:r>
              <w:t>иссии (приложение 2).</w:t>
            </w:r>
          </w:p>
          <w:p w:rsidR="00000000" w:rsidRDefault="006A17BA">
            <w:pPr>
              <w:pStyle w:val="ab"/>
              <w:spacing w:line="276" w:lineRule="auto"/>
            </w:pPr>
            <w:r>
              <w:t>4.</w:t>
            </w:r>
            <w:r>
              <w:rPr>
                <w:sz w:val="14"/>
                <w:szCs w:val="14"/>
              </w:rPr>
              <w:t xml:space="preserve"> </w:t>
            </w:r>
            <w:r>
              <w:t>Признать утратившими силу: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указы Губернатора Ивановской области: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от 26.03.2009 № 37-уг «О координационном совете при Губернаторе Ивановской области по противодействию коррупции»,</w:t>
            </w:r>
          </w:p>
          <w:p w:rsidR="00000000" w:rsidRDefault="006A17BA">
            <w:pPr>
              <w:pStyle w:val="ab"/>
              <w:spacing w:line="276" w:lineRule="auto"/>
            </w:pPr>
            <w:r>
              <w:t>от 15.04.2009 № 46-уг «О внесении изменений в указ Г</w:t>
            </w:r>
            <w:r>
              <w:t>убернатора Ивановской области от 26.03.2009 № 37-уг»,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от 02.03.2010 № 32-уг «О внесении изменений в указ Губернатора Ивановской области от 26.03.2009 № 37-уг «О координационном совете при Губернаторе Ивановской области по противодействию коррупции»,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от 11.</w:t>
            </w:r>
            <w:r>
              <w:t>04.2011 № 83-уг «О внесении изменений в указ Губернатора Ивановской области от 26.03.2009 № 37-уг «О координационном совете при Губернаторе Ивановской области по противодействию коррупции»,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lastRenderedPageBreak/>
              <w:t>от 30.12.2011 № 245-уг «О внесении изменений в указ Губернатора Ив</w:t>
            </w:r>
            <w:r>
              <w:t>ановской области от 26.03.2009 № 37-уг «О координационном совете при Губернаторе Ивановской области по противодействию коррупции»,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 xml:space="preserve">от 07.09.2012 № 158-уг «О внесении изменений в указ Губернатора Ивановской </w:t>
            </w:r>
            <w:r>
              <w:t>области от 26.03.2009 № 37-уг «О координационном совете при Губернаторе Ивановской области по противодействию коррупции»,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от 06.06.2013 № 100-уг «О внесении изменений в указ Губернатора Ивановской области от 26.03.2009 № 37-уг «О координационном совете при</w:t>
            </w:r>
            <w:r>
              <w:t xml:space="preserve"> Губернаторе Ивановской области по противодействию коррупции»,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от 27.01.2014 № 19-уг «О внесении изменений в указ Губернатора Ивановской области от 26.03.2009 № 37-уг «О координационном совете при Губернаторе Ивановской области по противодействию коррупции</w:t>
            </w:r>
            <w:r>
              <w:t>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от 18.07.2014 № 135-уг «О внесении изменений в указ Губернатора Ивановской области от 26.03.2009 № 37-уг «О координационном совете при Губернаторе Ивановской области по противодействию коррупции»,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от 05.11.2014 № 212-уг «О внесении изменений в указ Губе</w:t>
            </w:r>
            <w:r>
              <w:t>рнатора Ивановской области от 26.03.2009 № 37-уг «О координационном совете при Губернаторе Ивановской области по противодействию коррупции»;</w:t>
            </w:r>
          </w:p>
          <w:p w:rsidR="00000000" w:rsidRDefault="006A17BA">
            <w:pPr>
              <w:pStyle w:val="ConsPlusNormal"/>
              <w:spacing w:line="276" w:lineRule="auto"/>
              <w:ind w:firstLine="709"/>
              <w:jc w:val="both"/>
            </w:pPr>
            <w:r>
              <w:t>пункт 4 указа Губернатора Ивановской области от 26.05.2015 № 96-уг «О внесении изменений в некоторые указы Губернат</w:t>
            </w:r>
            <w:r>
              <w:t>ора Ивановской области и признании утратившим силу указа Губернатора Ивановской области от 06.03.2013 № 40-уг «О создании общественного совета по развитию п. Палех».</w:t>
            </w:r>
          </w:p>
        </w:tc>
      </w:tr>
    </w:tbl>
    <w:p w:rsidR="00000000" w:rsidRDefault="006A17BA">
      <w:pPr>
        <w:pStyle w:val="ab"/>
        <w:ind w:firstLine="0"/>
      </w:pPr>
      <w:r>
        <w:lastRenderedPageBreak/>
        <w:t> </w:t>
      </w:r>
    </w:p>
    <w:p w:rsidR="00000000" w:rsidRDefault="006A17BA">
      <w:pPr>
        <w:pStyle w:val="ab"/>
        <w:ind w:firstLine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0"/>
        <w:gridCol w:w="5016"/>
      </w:tblGrid>
      <w:tr w:rsidR="00000000"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17BA">
            <w:pPr>
              <w:pStyle w:val="ab"/>
              <w:spacing w:line="276" w:lineRule="auto"/>
              <w:ind w:right="-156" w:firstLine="0"/>
              <w:jc w:val="left"/>
            </w:pPr>
            <w:r>
              <w:rPr>
                <w:b/>
                <w:bCs/>
              </w:rPr>
              <w:t>Губернатор</w:t>
            </w:r>
          </w:p>
          <w:p w:rsidR="00000000" w:rsidRDefault="006A17BA">
            <w:pPr>
              <w:pStyle w:val="ab"/>
              <w:spacing w:line="276" w:lineRule="auto"/>
              <w:ind w:right="-156" w:firstLine="0"/>
              <w:jc w:val="left"/>
            </w:pPr>
            <w:r>
              <w:rPr>
                <w:b/>
                <w:bCs/>
              </w:rPr>
              <w:t>Ивановской области</w:t>
            </w:r>
          </w:p>
        </w:tc>
        <w:tc>
          <w:tcPr>
            <w:tcW w:w="5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A17BA">
            <w:pPr>
              <w:pStyle w:val="ab"/>
              <w:spacing w:line="276" w:lineRule="auto"/>
              <w:ind w:firstLine="0"/>
              <w:jc w:val="right"/>
            </w:pPr>
            <w:r>
              <w:rPr>
                <w:b/>
                <w:bCs/>
              </w:rPr>
              <w:t> </w:t>
            </w:r>
          </w:p>
          <w:p w:rsidR="00000000" w:rsidRDefault="006A17BA">
            <w:pPr>
              <w:pStyle w:val="ab"/>
              <w:spacing w:line="276" w:lineRule="auto"/>
              <w:ind w:firstLine="0"/>
              <w:jc w:val="right"/>
            </w:pPr>
            <w:r>
              <w:rPr>
                <w:b/>
                <w:bCs/>
              </w:rPr>
              <w:t>П.А. Коньков</w:t>
            </w:r>
          </w:p>
        </w:tc>
      </w:tr>
    </w:tbl>
    <w:p w:rsidR="00000000" w:rsidRDefault="006A17BA">
      <w:r>
        <w:rPr>
          <w:sz w:val="28"/>
          <w:szCs w:val="28"/>
        </w:rPr>
        <w:t> </w:t>
      </w:r>
    </w:p>
    <w:p w:rsidR="00000000" w:rsidRDefault="006A17BA">
      <w:r>
        <w:rPr>
          <w:sz w:val="28"/>
          <w:szCs w:val="28"/>
        </w:rPr>
        <w:t> </w:t>
      </w:r>
    </w:p>
    <w:p w:rsidR="00000000" w:rsidRDefault="006A17BA">
      <w:pPr>
        <w:spacing w:line="276" w:lineRule="auto"/>
      </w:pPr>
      <w:r>
        <w:rPr>
          <w:sz w:val="28"/>
          <w:szCs w:val="28"/>
        </w:rPr>
        <w:t> </w:t>
      </w:r>
    </w:p>
    <w:p w:rsidR="00000000" w:rsidRDefault="006A17BA">
      <w:pPr>
        <w:jc w:val="right"/>
      </w:pPr>
      <w:r>
        <w:rPr>
          <w:sz w:val="28"/>
          <w:szCs w:val="28"/>
        </w:rPr>
        <w:t>Приложение 1 к указу</w:t>
      </w:r>
    </w:p>
    <w:p w:rsidR="00000000" w:rsidRDefault="006A17BA">
      <w:pPr>
        <w:jc w:val="right"/>
      </w:pPr>
      <w:r>
        <w:rPr>
          <w:sz w:val="28"/>
          <w:szCs w:val="28"/>
        </w:rPr>
        <w:t>Губернатора Ивановской области</w:t>
      </w:r>
    </w:p>
    <w:p w:rsidR="00000000" w:rsidRDefault="006A17BA">
      <w:pPr>
        <w:jc w:val="right"/>
      </w:pPr>
      <w:r>
        <w:rPr>
          <w:sz w:val="28"/>
          <w:szCs w:val="28"/>
        </w:rPr>
        <w:t>от 13.10.2015 № 169-уг</w:t>
      </w:r>
    </w:p>
    <w:p w:rsidR="00000000" w:rsidRDefault="006A17BA">
      <w:pPr>
        <w:jc w:val="right"/>
      </w:pPr>
      <w:r>
        <w:rPr>
          <w:sz w:val="28"/>
          <w:szCs w:val="28"/>
        </w:rPr>
        <w:t> 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П О Л О Ж Е Н И Е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о комиссии по координации работы по противодействию коррупции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в Ивановской области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 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(В редакции Указа Губернатора Ивановской области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13.02.2017 № 25-уг; от 01.07.2022 г. № 66-уг)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 </w:t>
      </w:r>
    </w:p>
    <w:p w:rsidR="00000000" w:rsidRDefault="006A17BA">
      <w:pPr>
        <w:autoSpaceDE w:val="0"/>
        <w:autoSpaceDN w:val="0"/>
        <w:jc w:val="center"/>
      </w:pPr>
      <w:r>
        <w:rPr>
          <w:b/>
          <w:bCs/>
          <w:sz w:val="28"/>
          <w:szCs w:val="28"/>
        </w:rPr>
        <w:t>I. Общие положения</w:t>
      </w:r>
    </w:p>
    <w:p w:rsidR="00000000" w:rsidRDefault="006A17BA">
      <w:pPr>
        <w:autoSpaceDE w:val="0"/>
        <w:autoSpaceDN w:val="0"/>
        <w:jc w:val="both"/>
      </w:pPr>
      <w:r>
        <w:rPr>
          <w:b/>
          <w:bCs/>
          <w:sz w:val="28"/>
          <w:szCs w:val="28"/>
        </w:rPr>
        <w:t> 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1. Комиссия по координации работы по противодействию коррупции в Ивановской области (далее - Комиссия) является постоянно действующим координационным органом при Губернаторе Ивановской области.</w:t>
      </w:r>
    </w:p>
    <w:p w:rsidR="00000000" w:rsidRDefault="006A17BA">
      <w:pPr>
        <w:pStyle w:val="ConsPlusNormal"/>
        <w:ind w:firstLine="709"/>
        <w:jc w:val="both"/>
      </w:pPr>
      <w:r>
        <w:t>2. Комиссия в своей деятельности руков</w:t>
      </w:r>
      <w:r>
        <w:t>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</w:t>
      </w:r>
      <w:r>
        <w:t>равовыми актами Российской Федерации, Уставом Ивановской области, законами Ивановской области и иными нормативными правовыми актами Ивановской области, а также настоящим Положением.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3. Комиссия осуществляет свою деятельность во взаимодействии с Управлением</w:t>
      </w:r>
      <w:r>
        <w:rPr>
          <w:sz w:val="28"/>
          <w:szCs w:val="28"/>
        </w:rPr>
        <w:t xml:space="preserve"> Президента Российской Федерации по вопросам противодействия коррупции, территориальными органами федеральных государственных органов.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4. Комиссия рассматривает вопросы, касающиеся соблюдения требований к служебному (должностному) поведению лиц, замещающих</w:t>
      </w:r>
      <w:r>
        <w:rPr>
          <w:sz w:val="28"/>
          <w:szCs w:val="28"/>
        </w:rPr>
        <w:t xml:space="preserve"> государственные должности Ивановской области, и урегулирования конфликта интересов, в порядке, определенном указом Губернатора Ивановской области.</w:t>
      </w:r>
    </w:p>
    <w:p w:rsidR="00000000" w:rsidRDefault="006A17BA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jc w:val="center"/>
      </w:pPr>
      <w:r>
        <w:rPr>
          <w:b/>
          <w:bCs/>
          <w:sz w:val="28"/>
          <w:szCs w:val="28"/>
        </w:rPr>
        <w:t>II. Основные задачи Комиссии</w:t>
      </w:r>
    </w:p>
    <w:p w:rsidR="00000000" w:rsidRDefault="006A17BA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5. Основными задачами Комиссии являются: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б) подготовка предложений о реализации государственной политики в области противодействия коррупции Губернатору Ивановской области;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в) обеспечение координации деятельности Правительства Ивановской области, органов исполнительной власти Ивановской области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г) обеспечение согласов</w:t>
      </w:r>
      <w:r>
        <w:rPr>
          <w:sz w:val="28"/>
          <w:szCs w:val="28"/>
        </w:rPr>
        <w:t>анных действий органов исполнительной власти Ивановской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Ивановской област</w:t>
      </w:r>
      <w:r>
        <w:rPr>
          <w:sz w:val="28"/>
          <w:szCs w:val="28"/>
        </w:rPr>
        <w:t>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д) обеспечение взаимодействия органов исполнительной власти Ивановской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</w:t>
      </w:r>
      <w:r>
        <w:rPr>
          <w:sz w:val="28"/>
          <w:szCs w:val="28"/>
        </w:rPr>
        <w:t>и в Ивановской области;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е) информирование общественности о проводимой органами исполнительной власти Ивановской области и органами местного самоуправления работе по противодействию коррупции.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jc w:val="center"/>
      </w:pPr>
      <w:r>
        <w:rPr>
          <w:b/>
          <w:bCs/>
          <w:sz w:val="28"/>
          <w:szCs w:val="28"/>
        </w:rPr>
        <w:t>III. Полномочия Комиссии</w:t>
      </w:r>
    </w:p>
    <w:p w:rsidR="00000000" w:rsidRDefault="006A17BA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6. Комиссия в целях выполнения возл</w:t>
      </w:r>
      <w:r>
        <w:rPr>
          <w:sz w:val="28"/>
          <w:szCs w:val="28"/>
        </w:rPr>
        <w:t>оженных на нее задач осуществляет следующие полномочия: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а) подготавливает предложения по совершенствованию законодательства Российской Федерации о противодействии коррупции Губернатору Ивановской области;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б) разрабатывает меры по противодействию коррупции,</w:t>
      </w:r>
      <w:r>
        <w:rPr>
          <w:sz w:val="28"/>
          <w:szCs w:val="28"/>
        </w:rPr>
        <w:t xml:space="preserve"> а также по устранению причин и условий, порождающих коррупцию;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г) организу</w:t>
      </w:r>
      <w:r>
        <w:rPr>
          <w:sz w:val="28"/>
          <w:szCs w:val="28"/>
        </w:rPr>
        <w:t>ет: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подготовку проектов нормативных правовых актов Ивановской области по вопросам противодействия коррупции;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разработку плана отдельных мероприятий по противодействию коррупции в Ивановской области и разработку планов мероприятий по противодействию коррупц</w:t>
      </w:r>
      <w:r>
        <w:rPr>
          <w:sz w:val="28"/>
          <w:szCs w:val="28"/>
        </w:rPr>
        <w:t>ии органов исполнительной власти Ивановской области,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д) рассматривает вопросы, касающиеся соблюдения</w:t>
      </w:r>
      <w:r>
        <w:rPr>
          <w:sz w:val="28"/>
          <w:szCs w:val="28"/>
        </w:rPr>
        <w:t xml:space="preserve"> лицами, замещающими государственные должности Ивановской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е) принимает меры по выявлению (в том числе на </w:t>
      </w:r>
      <w:r>
        <w:rPr>
          <w:sz w:val="28"/>
          <w:szCs w:val="28"/>
        </w:rPr>
        <w:t>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ж) оказывает сод</w:t>
      </w:r>
      <w:r>
        <w:rPr>
          <w:sz w:val="28"/>
          <w:szCs w:val="28"/>
        </w:rPr>
        <w:t>ействие развитию общественного контроля за реализацией плана отдельных мероприятий по противодействию коррупции в Ивановской области, планов мероприятий по противодействию коррупции органов исполнительной власти Ивановской области;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з) осуществляет подготов</w:t>
      </w:r>
      <w:r>
        <w:rPr>
          <w:sz w:val="28"/>
          <w:szCs w:val="28"/>
        </w:rPr>
        <w:t xml:space="preserve">ку ежегодного доклада о деятельности в области противодействия коррупции, обеспечивает его размещение на официальном сайте Правительства Ивановской области в информационно-телекоммуникационной сети Интернет, опубликование в средствах массовой информации и </w:t>
      </w:r>
      <w:r>
        <w:rPr>
          <w:sz w:val="28"/>
          <w:szCs w:val="28"/>
        </w:rPr>
        <w:t>направление в федеральные государственные органы (по их запросам).</w:t>
      </w:r>
    </w:p>
    <w:p w:rsidR="00000000" w:rsidRDefault="006A17BA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jc w:val="center"/>
      </w:pPr>
      <w:r>
        <w:rPr>
          <w:b/>
          <w:bCs/>
          <w:sz w:val="28"/>
          <w:szCs w:val="28"/>
        </w:rPr>
        <w:t>IV. Порядок формирования Комиссии</w:t>
      </w:r>
    </w:p>
    <w:p w:rsidR="00000000" w:rsidRDefault="006A17BA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7. Положение о Комиссии и персональный состав Комиссии утверждаются Губернатором Ивановской области.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8. Комиссия формируется в составе </w:t>
      </w:r>
      <w:r>
        <w:rPr>
          <w:sz w:val="28"/>
          <w:szCs w:val="28"/>
        </w:rPr>
        <w:t>председателя Комиссии, его заместителя, секретаря и членов Комиссии.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9. Председателем Комиссии является Губернатор Ивановской области или лицо, временно исполняющее его обязанности.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10. Передача полномочий члена Комиссии другому лицу не допускается.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11. Участие в работе Комиссии осуществляется на общественных началах.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12. На заседания Комиссии могут быть приглашены представители федеральных государственных органов, государственных органов Ивановской области, органов местного самоуправления, организаци</w:t>
      </w:r>
      <w:r>
        <w:rPr>
          <w:sz w:val="28"/>
          <w:szCs w:val="28"/>
        </w:rPr>
        <w:t>й и средств массовой информации.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13.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6A17BA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jc w:val="center"/>
      </w:pPr>
      <w:r>
        <w:rPr>
          <w:b/>
          <w:bCs/>
          <w:sz w:val="28"/>
          <w:szCs w:val="28"/>
        </w:rPr>
        <w:t>V. Организац</w:t>
      </w:r>
      <w:r>
        <w:rPr>
          <w:b/>
          <w:bCs/>
          <w:sz w:val="28"/>
          <w:szCs w:val="28"/>
        </w:rPr>
        <w:t>ия деятельности Комиссии и порядок ее работы</w:t>
      </w:r>
    </w:p>
    <w:p w:rsidR="00000000" w:rsidRDefault="006A17BA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14. 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15. Заседания Комиссии ведет председатель Комиссии или по его поручению заместитель председ</w:t>
      </w:r>
      <w:r>
        <w:rPr>
          <w:sz w:val="28"/>
          <w:szCs w:val="28"/>
        </w:rPr>
        <w:t>ателя Комиссии.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16.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</w:t>
      </w:r>
      <w:r>
        <w:rPr>
          <w:sz w:val="28"/>
          <w:szCs w:val="28"/>
        </w:rPr>
        <w:t>стителем и по представлению секретаря Комиссии) могут проводиться внеочередные заседания Комиссии.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</w:t>
      </w:r>
      <w:r>
        <w:rPr>
          <w:sz w:val="28"/>
          <w:szCs w:val="28"/>
        </w:rPr>
        <w:t>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18. Реше</w:t>
      </w:r>
      <w:r>
        <w:rPr>
          <w:sz w:val="28"/>
          <w:szCs w:val="28"/>
        </w:rPr>
        <w:t>ния Комиссии оформляются протоколом.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19. Для реализации решений Комиссии могут издаваться указы или распоряжения Губернатора Ивановской области, а также даваться поручения Губернатора Ивановской области.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20. По решению Комиссии из числа членов Комиссии или</w:t>
      </w:r>
      <w:r>
        <w:rPr>
          <w:sz w:val="28"/>
          <w:szCs w:val="28"/>
        </w:rPr>
        <w:t xml:space="preserve"> уполномоченных ими представителей, а также из числа представителей органов исполнительной власти Ивановской области, органов местного самоуправления, представителей общественных организаций и экспертов могут создаваться рабочие группы по отдельным вопроса</w:t>
      </w:r>
      <w:r>
        <w:rPr>
          <w:sz w:val="28"/>
          <w:szCs w:val="28"/>
        </w:rPr>
        <w:t>м.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21. Председатель Комиссии: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а) осуществляет общее руководство деятельностью Комиссии;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б) утверждает план работы Комиссии (ежегодный план);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в) утверждает повестку дня очередного заседания Комиссии;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г) дает поручения в рамках своих полномочий членам Комисс</w:t>
      </w:r>
      <w:r>
        <w:rPr>
          <w:sz w:val="28"/>
          <w:szCs w:val="28"/>
        </w:rPr>
        <w:t>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Ивановской области, организациями и гражданами по вопросам, относящимся к компетенции Комиссии.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22. Обеспечение деятельности Комиссии, подготовку </w:t>
      </w:r>
      <w:r>
        <w:rPr>
          <w:sz w:val="28"/>
          <w:szCs w:val="28"/>
        </w:rPr>
        <w:t xml:space="preserve">материалов к заседаниям Комиссии и контроль за исполнением принятых ею решений осуществляет управление </w:t>
      </w:r>
      <w:r>
        <w:rPr>
          <w:color w:val="0000FF"/>
          <w:sz w:val="28"/>
          <w:szCs w:val="28"/>
        </w:rPr>
        <w:t>Правительства Ивановской области по противодействию коррупции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13.02.2017 № 25-уг)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23. Секретарь Коми</w:t>
      </w:r>
      <w:r>
        <w:rPr>
          <w:sz w:val="28"/>
          <w:szCs w:val="28"/>
        </w:rPr>
        <w:t>ссии: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</w:t>
      </w:r>
      <w:r>
        <w:rPr>
          <w:sz w:val="28"/>
          <w:szCs w:val="28"/>
        </w:rPr>
        <w:t>проектов соответствующих решений, ведет протокол заседания Комиссии;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в) оформляет протоколы заседаний Комиссии;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24. По решению председателя Комиссии информация о решениях Комиссии (полностью или в какой-либо части) может пер</w:t>
      </w:r>
      <w:r>
        <w:rPr>
          <w:sz w:val="28"/>
          <w:szCs w:val="28"/>
        </w:rPr>
        <w:t>едаваться средствам массовой информации для опубликования.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6A17BA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6A17BA">
      <w:pPr>
        <w:jc w:val="right"/>
      </w:pPr>
      <w:r>
        <w:rPr>
          <w:sz w:val="28"/>
          <w:szCs w:val="28"/>
        </w:rPr>
        <w:t> </w:t>
      </w:r>
    </w:p>
    <w:p w:rsidR="00000000" w:rsidRDefault="006A17BA">
      <w:pPr>
        <w:jc w:val="right"/>
      </w:pPr>
      <w:r>
        <w:rPr>
          <w:sz w:val="28"/>
          <w:szCs w:val="28"/>
        </w:rPr>
        <w:t>Приложение 2 к указу</w:t>
      </w:r>
    </w:p>
    <w:p w:rsidR="00000000" w:rsidRDefault="006A17BA">
      <w:pPr>
        <w:jc w:val="right"/>
      </w:pPr>
      <w:r>
        <w:rPr>
          <w:sz w:val="28"/>
          <w:szCs w:val="28"/>
        </w:rPr>
        <w:t>Губернатора Ивановской области</w:t>
      </w:r>
    </w:p>
    <w:p w:rsidR="00000000" w:rsidRDefault="006A17BA">
      <w:pPr>
        <w:jc w:val="right"/>
      </w:pPr>
      <w:r>
        <w:rPr>
          <w:sz w:val="28"/>
          <w:szCs w:val="28"/>
        </w:rPr>
        <w:t>от 13.10.2015 № 169-уг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 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С О С Т А В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комиссии по координации работы по противодействию коррупции</w:t>
      </w:r>
    </w:p>
    <w:p w:rsidR="00000000" w:rsidRDefault="006A17BA">
      <w:pPr>
        <w:jc w:val="center"/>
      </w:pPr>
      <w:r>
        <w:rPr>
          <w:b/>
          <w:bCs/>
          <w:sz w:val="28"/>
          <w:szCs w:val="28"/>
        </w:rPr>
        <w:t>в Ивановской области</w:t>
      </w:r>
    </w:p>
    <w:p w:rsidR="00000000" w:rsidRDefault="006A17BA">
      <w:pPr>
        <w:jc w:val="center"/>
      </w:pPr>
      <w:r>
        <w:rPr>
          <w:sz w:val="28"/>
          <w:szCs w:val="28"/>
        </w:rPr>
        <w:t> 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 xml:space="preserve">(В редакции Указов </w:t>
      </w:r>
      <w:r>
        <w:rPr>
          <w:color w:val="0000FF"/>
          <w:sz w:val="28"/>
          <w:szCs w:val="28"/>
        </w:rPr>
        <w:t>Губернатора Ивановской области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29.06.2016 № 105-уг; от 13.02.2017 № 25-уг;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26.05.2017 № 105-уг; от 18.12.2017 № 212-уг;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31.01.2018 № 14-уг; от 04.02.2019 № 13-уг;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23.07.2019 г. № 75-уг; от 10.02.2020 г. № 11-уг;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15.07.2021 г. № 107-уг; от 15</w:t>
      </w:r>
      <w:r>
        <w:rPr>
          <w:color w:val="0000FF"/>
          <w:sz w:val="28"/>
          <w:szCs w:val="28"/>
        </w:rPr>
        <w:t>.12.2021 г. № 174-уг;</w:t>
      </w:r>
    </w:p>
    <w:p w:rsidR="00000000" w:rsidRDefault="006A17BA">
      <w:pPr>
        <w:jc w:val="center"/>
      </w:pPr>
      <w:r>
        <w:rPr>
          <w:color w:val="0000FF"/>
          <w:sz w:val="28"/>
          <w:szCs w:val="28"/>
        </w:rPr>
        <w:t>от 03.03.2022 г. № 21-уг; от 01.07.2022 г. № 66-уг)</w:t>
      </w:r>
    </w:p>
    <w:p w:rsidR="00000000" w:rsidRDefault="006A17BA">
      <w:pPr>
        <w:jc w:val="center"/>
      </w:pPr>
      <w:r>
        <w:rPr>
          <w:sz w:val="28"/>
          <w:szCs w:val="28"/>
        </w:rPr>
        <w:t> </w:t>
      </w:r>
    </w:p>
    <w:tbl>
      <w:tblPr>
        <w:tblW w:w="9210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3824"/>
        <w:gridCol w:w="5386"/>
      </w:tblGrid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Воскресенский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Станислав Сергеевич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Губернатор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 xml:space="preserve">Хасбулатова 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председателя комиссии, заместитель Председателя Правительства Ивановской области - руководитель аппарата Правительства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Кормилицын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Вячеслав Евгеньевич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 xml:space="preserve">секретарь комиссии, начальник управления Правительства Ивановской области по </w:t>
            </w:r>
            <w:r>
              <w:rPr>
                <w:sz w:val="28"/>
                <w:szCs w:val="28"/>
              </w:rPr>
              <w:t>противодействию коррупции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Борисов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начальник управления региональной безопасности Правительства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Бузулуцкая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председатель Ассоциации «Совет муниципальных образований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Самодайкин Валерий Васильевич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руководитель следственного управления Следственного комитета Российской Федерации по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Шорыгин Александр Андреевич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Уполномоченный по защите прав предпринимателей в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Дмитриева Лю</w:t>
            </w:r>
            <w:r>
              <w:rPr>
                <w:sz w:val="28"/>
                <w:szCs w:val="28"/>
              </w:rPr>
              <w:t>дмила Владиславовна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 xml:space="preserve">Зобнин 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Кузьмина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color w:val="0000FF"/>
                <w:sz w:val="28"/>
                <w:szCs w:val="28"/>
              </w:rPr>
              <w:t>первый проректорфедерального государственного бюджетного образовательного учреждения высшего образования «Ивановский государственный университет», заведующий кафедрой уголовного права и процесса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Жигайло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Владимир Николаевич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 Министерства внутренних дел Российской Федерации по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Кузьмина Наталья Викторовна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начальник управления Министерства юстиции Российской Федерации по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Яковицкий Дмитрий Анатольевич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руководитель упра</w:t>
            </w:r>
            <w:r>
              <w:rPr>
                <w:sz w:val="28"/>
                <w:szCs w:val="28"/>
              </w:rPr>
              <w:t>вления Федеральной налоговой службы по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Мелюк Василий Олегович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начальник управления Федеральной службы исполнения наказаний по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Дмитриева Людмила Владиславовна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color w:val="0000FF"/>
                <w:sz w:val="28"/>
                <w:szCs w:val="28"/>
              </w:rPr>
              <w:t>первый заместитель Председателя Правительства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Смирнов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директор Ивановского филиала федерального государственного бюджетного образовательного учреждения высшего образования «Российская академия народного хозяйст</w:t>
            </w:r>
            <w:r>
              <w:rPr>
                <w:sz w:val="28"/>
                <w:szCs w:val="28"/>
              </w:rPr>
              <w:t>ва и государственной службы при Президенте Российской Федерации»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Леванюк Елена Николаевна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председатель Общественной палаты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Алешин Юрий Игоревич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 xml:space="preserve">начальник управления Федеральной службы безопасности </w:t>
            </w:r>
            <w:r>
              <w:rPr>
                <w:sz w:val="28"/>
                <w:szCs w:val="28"/>
              </w:rPr>
              <w:t>Российской Федерации по Ивановской области</w:t>
            </w:r>
          </w:p>
          <w:p w:rsidR="00000000" w:rsidRDefault="006A17BA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 xml:space="preserve">Тяпкина 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руководитель управления Федеральной службы судебных приставов по Ивановской области - главный судебный пристав Ивановской области</w:t>
            </w:r>
          </w:p>
          <w:p w:rsidR="00000000" w:rsidRDefault="006A17BA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Шарыпов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Глава города Иванова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Чесноков Сергей Валентинович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заместитель Председателя Правительства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Эрмиш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Яковлева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Ивановской области </w:t>
            </w:r>
            <w:r>
              <w:rPr>
                <w:color w:val="0000FF"/>
                <w:sz w:val="28"/>
                <w:szCs w:val="28"/>
              </w:rPr>
              <w:t>(Исключен - Указ Губернатора Ивановской области от 10.02.2020 г. № 11-уг)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Нестеров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 xml:space="preserve">заместитель Председателя Правительства Ивановской области – директор Департамента </w:t>
            </w:r>
            <w:r>
              <w:rPr>
                <w:sz w:val="28"/>
                <w:szCs w:val="28"/>
              </w:rPr>
              <w:t>внутренней политики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Шаботинский</w:t>
            </w:r>
          </w:p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sz w:val="28"/>
                <w:szCs w:val="28"/>
              </w:rPr>
              <w:t xml:space="preserve">Боровков Александр Витальевич 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руководитель управления Федеральной антимонопольной службы по Ивановской области</w:t>
            </w:r>
          </w:p>
        </w:tc>
      </w:tr>
      <w:tr w:rsidR="00000000">
        <w:tc>
          <w:tcPr>
            <w:tcW w:w="921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r>
              <w:rPr>
                <w:sz w:val="28"/>
                <w:szCs w:val="28"/>
              </w:rPr>
              <w:t>(Дополнен - Указ Губернатора Ивановской области от 31.01.2018 № 14-уг)</w:t>
            </w:r>
          </w:p>
        </w:tc>
      </w:tr>
      <w:tr w:rsidR="00000000">
        <w:tc>
          <w:tcPr>
            <w:tcW w:w="921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color w:val="0000FF"/>
                <w:sz w:val="28"/>
                <w:szCs w:val="28"/>
              </w:rPr>
              <w:t>(Исключен - Указ Губернатора Ивановской области от 15.07.2021 г. № 107-уг)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Виноградов Дмитрий Сергеевич Дополнен - Указ Губернатора Ивановской области от 04.02.2019 № 13-уг)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ветник Губернатора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Васильева Юлия Владимировна  (Дополнен - Указ Губернатора Ивановской области от 03.03.2022 г. № 21-уг)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color w:val="0000FF"/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000000">
        <w:tc>
          <w:tcPr>
            <w:tcW w:w="382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ind w:left="-142" w:firstLine="142"/>
              <w:jc w:val="both"/>
            </w:pPr>
            <w:r>
              <w:rPr>
                <w:color w:val="0000FF"/>
                <w:sz w:val="28"/>
                <w:szCs w:val="28"/>
              </w:rPr>
              <w:t> </w:t>
            </w:r>
          </w:p>
        </w:tc>
        <w:tc>
          <w:tcPr>
            <w:tcW w:w="538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0000" w:rsidRDefault="006A17BA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6A17BA">
      <w:r>
        <w:rPr>
          <w:color w:val="0000FF"/>
          <w:sz w:val="28"/>
          <w:szCs w:val="28"/>
        </w:rPr>
        <w:t> </w:t>
      </w:r>
    </w:p>
    <w:p w:rsidR="006A17BA" w:rsidRDefault="006A17BA">
      <w:r>
        <w:t> </w:t>
      </w:r>
    </w:p>
    <w:sectPr w:rsidR="006A17BA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6314D2"/>
    <w:rsid w:val="006314D2"/>
    <w:rsid w:val="006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 w:hint="default"/>
    </w:rPr>
  </w:style>
  <w:style w:type="paragraph" w:styleId="a7">
    <w:name w:val="footer"/>
    <w:basedOn w:val="a"/>
    <w:link w:val="a8"/>
    <w:uiPriority w:val="99"/>
    <w:semiHidden/>
    <w:unhideWhenUsed/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 w:hint="default"/>
    </w:rPr>
  </w:style>
  <w:style w:type="paragraph" w:styleId="a9">
    <w:name w:val="Body Text"/>
    <w:basedOn w:val="a"/>
    <w:link w:val="aa"/>
    <w:uiPriority w:val="99"/>
    <w:semiHidden/>
    <w:unhideWhenUsed/>
    <w:rPr>
      <w:sz w:val="44"/>
      <w:szCs w:val="44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 w:hint="default"/>
    </w:rPr>
  </w:style>
  <w:style w:type="paragraph" w:styleId="ab">
    <w:name w:val="Body Text Indent"/>
    <w:basedOn w:val="a"/>
    <w:link w:val="ac"/>
    <w:uiPriority w:val="99"/>
    <w:unhideWhenUsed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 w:hint="default"/>
    </w:rPr>
  </w:style>
  <w:style w:type="paragraph" w:customStyle="1" w:styleId="ConsPlusNormal">
    <w:name w:val="ConsPlusNormal"/>
    <w:basedOn w:val="a"/>
    <w:pPr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2429</Words>
  <Characters>13847</Characters>
  <Application>Microsoft Office Word</Application>
  <DocSecurity>0</DocSecurity>
  <Lines>115</Lines>
  <Paragraphs>32</Paragraphs>
  <ScaleCrop>false</ScaleCrop>
  <Company>Microsoft</Company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2023-10-09T13:34:00Z</dcterms:created>
  <dcterms:modified xsi:type="dcterms:W3CDTF">2023-10-09T13:34:00Z</dcterms:modified>
</cp:coreProperties>
</file>