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79" w:rsidRPr="004D3879" w:rsidRDefault="004D3879" w:rsidP="000821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387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</w:t>
      </w:r>
    </w:p>
    <w:p w:rsidR="004D3879" w:rsidRPr="004D3879" w:rsidRDefault="004D3879" w:rsidP="004D38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D3879" w:rsidRPr="004D3879" w:rsidRDefault="004D3879" w:rsidP="004D38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D3879">
        <w:rPr>
          <w:rFonts w:ascii="Times New Roman" w:hAnsi="Times New Roman"/>
          <w:b/>
          <w:sz w:val="28"/>
          <w:szCs w:val="28"/>
        </w:rPr>
        <w:t>Отчёт</w:t>
      </w:r>
    </w:p>
    <w:p w:rsidR="004D3879" w:rsidRPr="004D3879" w:rsidRDefault="004D3879" w:rsidP="009A02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3879">
        <w:rPr>
          <w:rFonts w:ascii="Times New Roman" w:hAnsi="Times New Roman"/>
          <w:b/>
          <w:sz w:val="28"/>
          <w:szCs w:val="28"/>
        </w:rPr>
        <w:t xml:space="preserve">о результатах проведения совместного с контрольно-счетными органами муниципальных образований Ивановской области контрольного мероприятия «Проверка по уровням бюджетов использования средств субсидии бюджетам муниципальных районов и городских округов Ивановской области на </w:t>
      </w:r>
      <w:proofErr w:type="spellStart"/>
      <w:r w:rsidRPr="004D3879">
        <w:rPr>
          <w:rFonts w:ascii="Times New Roman" w:hAnsi="Times New Roman"/>
          <w:b/>
          <w:sz w:val="28"/>
          <w:szCs w:val="28"/>
        </w:rPr>
        <w:t>софинансирование</w:t>
      </w:r>
      <w:proofErr w:type="spellEnd"/>
      <w:r w:rsidRPr="004D3879">
        <w:rPr>
          <w:rFonts w:ascii="Times New Roman" w:hAnsi="Times New Roman"/>
          <w:b/>
          <w:sz w:val="28"/>
          <w:szCs w:val="28"/>
        </w:rPr>
        <w:t xml:space="preserve"> расходов по организации отдыха детей в каникулярное время, в части организации двухразового питания в лагерях дневного пребывания, и 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ситуации»</w:t>
      </w:r>
    </w:p>
    <w:p w:rsidR="004D3879" w:rsidRPr="004D3879" w:rsidRDefault="004D3879" w:rsidP="004D38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4D3879" w:rsidRPr="004D3879" w:rsidRDefault="004D3879" w:rsidP="004D3879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4D3879">
        <w:rPr>
          <w:rFonts w:ascii="Times New Roman" w:hAnsi="Times New Roman"/>
          <w:b/>
          <w:bCs/>
          <w:sz w:val="28"/>
          <w:szCs w:val="28"/>
        </w:rPr>
        <w:t xml:space="preserve">Основания для проведения </w:t>
      </w:r>
      <w:bookmarkStart w:id="1" w:name="YANDEX_5"/>
      <w:bookmarkEnd w:id="1"/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fldChar w:fldCharType="begin"/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HYPERLINK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 xml:space="preserve"> "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http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://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hghltd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.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yandex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.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net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/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yandbtm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?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fmode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=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envelope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&amp;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url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=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http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%3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A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%2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F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%2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Fmo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.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primorsky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.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ru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%2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Fhorolsky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%2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Fupload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%2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Fdocs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%2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F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2627.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doc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&amp;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lr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=2&amp;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text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=%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0%90%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BA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1%82%20%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B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2%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BD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B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5%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1%88%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BD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B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5%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B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9%20%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BF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1%80%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BE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B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2%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B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5%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1%80%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BA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B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8%20%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B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3%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BB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B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B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2%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BD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1%8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B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1%85%20%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B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B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4%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BC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B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8%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BD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B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8%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1%81%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1%82%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1%80%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B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1%82%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BE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1%80%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BE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0%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B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2&amp;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l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10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n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=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ru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&amp;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mime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=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doc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&amp;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sign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=8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f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07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e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3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ce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5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8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cc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8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f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029755109981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dc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84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e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&amp;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keyno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>=0" \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l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 xml:space="preserve"> "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instrText>YANDEX</w:instrText>
      </w:r>
      <w:r w:rsidRPr="004D3879">
        <w:rPr>
          <w:rFonts w:ascii="Times New Roman" w:hAnsi="Times New Roman"/>
          <w:b/>
          <w:bCs/>
          <w:sz w:val="28"/>
          <w:szCs w:val="28"/>
        </w:rPr>
        <w:instrText xml:space="preserve">_4" </w:instrText>
      </w:r>
      <w:r w:rsidRPr="004D3879">
        <w:rPr>
          <w:rFonts w:ascii="Times New Roman" w:hAnsi="Times New Roman"/>
          <w:b/>
          <w:bCs/>
          <w:sz w:val="28"/>
          <w:szCs w:val="28"/>
          <w:lang w:val="en-US"/>
        </w:rPr>
        <w:fldChar w:fldCharType="end"/>
      </w:r>
      <w:r w:rsidRPr="004D3879">
        <w:rPr>
          <w:rFonts w:ascii="Times New Roman" w:hAnsi="Times New Roman"/>
          <w:b/>
          <w:bCs/>
          <w:sz w:val="28"/>
          <w:szCs w:val="28"/>
        </w:rPr>
        <w:t xml:space="preserve">контрольного мероприятия: </w:t>
      </w:r>
    </w:p>
    <w:p w:rsidR="004D3879" w:rsidRPr="004D3879" w:rsidRDefault="004D3879" w:rsidP="004D38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3879">
        <w:rPr>
          <w:rFonts w:ascii="Times New Roman" w:hAnsi="Times New Roman"/>
          <w:sz w:val="28"/>
          <w:szCs w:val="28"/>
        </w:rPr>
        <w:t>- статья 157 Бюджетного кодекса Российской Федерации, пункт 4 статьи 2  Закона Ивановской области от 23 июня 2008 г. № 70-ОЗ «О бюджетном    процессе в Ивановской области», статья 18 Федерального закона от 07 февраля 2011</w:t>
      </w:r>
      <w:r w:rsidR="00474082">
        <w:rPr>
          <w:rFonts w:ascii="Times New Roman" w:hAnsi="Times New Roman"/>
          <w:sz w:val="28"/>
          <w:szCs w:val="28"/>
        </w:rPr>
        <w:t xml:space="preserve"> </w:t>
      </w:r>
      <w:r w:rsidRPr="004D3879">
        <w:rPr>
          <w:rFonts w:ascii="Times New Roman" w:hAnsi="Times New Roman"/>
          <w:sz w:val="28"/>
          <w:szCs w:val="28"/>
        </w:rPr>
        <w:t>г. № 6-ФЗ «Об общих принципах организации и деятельности контрольно-счетных органов субъектов Российской Федерации и муниципальных образований»,  решение Совета контрольно-счетных органов Ивановской области (протокол от 11февраля 2020 г</w:t>
      </w:r>
      <w:proofErr w:type="gramEnd"/>
      <w:r w:rsidRPr="004D3879">
        <w:rPr>
          <w:rFonts w:ascii="Times New Roman" w:hAnsi="Times New Roman"/>
          <w:sz w:val="28"/>
          <w:szCs w:val="28"/>
        </w:rPr>
        <w:t xml:space="preserve">. № 1), пункт 15 раздела </w:t>
      </w:r>
      <w:r w:rsidRPr="004D3879">
        <w:rPr>
          <w:rFonts w:ascii="Times New Roman" w:hAnsi="Times New Roman"/>
          <w:sz w:val="28"/>
          <w:szCs w:val="28"/>
          <w:lang w:val="en-US"/>
        </w:rPr>
        <w:t>II</w:t>
      </w:r>
      <w:r w:rsidRPr="004D3879">
        <w:rPr>
          <w:rFonts w:ascii="Times New Roman" w:hAnsi="Times New Roman"/>
          <w:sz w:val="28"/>
          <w:szCs w:val="28"/>
        </w:rPr>
        <w:t xml:space="preserve"> Плана деятельности Контрольно-счетной палаты Ивановской области на 2020 год, статья 8 Положения о Контрольно-счетной палате Шуйского муниципального района, утвержденного Решением Совета Шуйского муниципального района от 31 октября 2014 г. № 62, пункт 6.2. раздела 6 Плана деятельности Контрольно-счетной палаты Шуйского муниципального района, приказ Контрольно-счетной палаты Шуйского муниципального района от 28 июля 2020  № 4од.</w:t>
      </w:r>
      <w:hyperlink r:id="rId8" w:anchor="YANDEX_6" w:history="1"/>
    </w:p>
    <w:p w:rsidR="004D3879" w:rsidRPr="004D3879" w:rsidRDefault="004D3879" w:rsidP="004D38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D3879">
        <w:rPr>
          <w:rFonts w:ascii="Times New Roman" w:hAnsi="Times New Roman"/>
          <w:b/>
          <w:sz w:val="28"/>
          <w:szCs w:val="28"/>
        </w:rPr>
        <w:t xml:space="preserve">Предмет </w:t>
      </w:r>
      <w:r w:rsidRPr="004D3879">
        <w:rPr>
          <w:rFonts w:ascii="Times New Roman" w:hAnsi="Times New Roman"/>
          <w:b/>
          <w:bCs/>
          <w:sz w:val="28"/>
          <w:szCs w:val="28"/>
        </w:rPr>
        <w:t xml:space="preserve">контрольного мероприятия: </w:t>
      </w:r>
    </w:p>
    <w:p w:rsidR="004D3879" w:rsidRPr="004D3879" w:rsidRDefault="004D3879" w:rsidP="004D3879">
      <w:pPr>
        <w:pStyle w:val="a5"/>
        <w:spacing w:before="0" w:after="0"/>
        <w:ind w:firstLine="567"/>
        <w:jc w:val="both"/>
        <w:rPr>
          <w:sz w:val="28"/>
          <w:szCs w:val="28"/>
        </w:rPr>
      </w:pPr>
      <w:proofErr w:type="gramStart"/>
      <w:r w:rsidRPr="004D3879">
        <w:rPr>
          <w:sz w:val="28"/>
          <w:szCs w:val="28"/>
        </w:rPr>
        <w:t>- деятельность органов местного самоуправления Шуйского муниципального района и других получателей по использованию бюджетных средств, полученных в 2019 году для выполнения возложенных на них задач, функций по организации двухразового питания детей в лагерях дневного пребывания и  осуществления  переданных  полномочий  по организации двухразового  питания в лагерях дневного пребывания детей-сирот и детей, находящихся в трудной жизненной ситуации;</w:t>
      </w:r>
      <w:proofErr w:type="gramEnd"/>
    </w:p>
    <w:p w:rsidR="004D3879" w:rsidRPr="004D3879" w:rsidRDefault="004D3879" w:rsidP="004D3879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D3879">
        <w:rPr>
          <w:sz w:val="28"/>
          <w:szCs w:val="28"/>
        </w:rPr>
        <w:t xml:space="preserve">- бюджетные средства, выделенные в 2019 году на организацию двухразового питания детей в лагерях дневного пребывания и осуществления переданных полномочий по организации двухразового питания в лагерях дневного пребывания детей-сирот и детей, находящихся в трудной жизненной ситуации. </w:t>
      </w:r>
    </w:p>
    <w:p w:rsidR="004D3879" w:rsidRPr="004D3879" w:rsidRDefault="004D3879" w:rsidP="004D3879">
      <w:pPr>
        <w:pStyle w:val="a5"/>
        <w:spacing w:before="0" w:after="0"/>
        <w:ind w:firstLine="567"/>
        <w:rPr>
          <w:b/>
          <w:color w:val="000000"/>
          <w:sz w:val="28"/>
          <w:szCs w:val="28"/>
        </w:rPr>
      </w:pPr>
      <w:r w:rsidRPr="004D3879">
        <w:rPr>
          <w:b/>
          <w:color w:val="000000"/>
          <w:sz w:val="28"/>
          <w:szCs w:val="28"/>
        </w:rPr>
        <w:t xml:space="preserve">Объекты контрольного мероприятия: </w:t>
      </w:r>
    </w:p>
    <w:p w:rsidR="004D3879" w:rsidRPr="004D3879" w:rsidRDefault="004D3879" w:rsidP="004D3879">
      <w:pPr>
        <w:pStyle w:val="a5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4D3879">
        <w:rPr>
          <w:color w:val="000000"/>
          <w:sz w:val="28"/>
          <w:szCs w:val="28"/>
        </w:rPr>
        <w:t xml:space="preserve">- </w:t>
      </w:r>
      <w:r w:rsidR="005F4E1A">
        <w:rPr>
          <w:color w:val="000000"/>
          <w:sz w:val="28"/>
          <w:szCs w:val="28"/>
        </w:rPr>
        <w:t xml:space="preserve">  </w:t>
      </w:r>
      <w:r w:rsidRPr="004D3879">
        <w:rPr>
          <w:color w:val="000000"/>
          <w:sz w:val="28"/>
          <w:szCs w:val="28"/>
        </w:rPr>
        <w:t>Управление образования администрации Шуйского муниципального района (далее - Управление образования);</w:t>
      </w:r>
    </w:p>
    <w:p w:rsidR="004D3879" w:rsidRPr="004D3879" w:rsidRDefault="004D3879" w:rsidP="004D3879">
      <w:pPr>
        <w:pStyle w:val="a5"/>
        <w:spacing w:before="0" w:after="0"/>
        <w:ind w:firstLine="567"/>
        <w:jc w:val="both"/>
        <w:rPr>
          <w:sz w:val="28"/>
          <w:szCs w:val="28"/>
        </w:rPr>
      </w:pPr>
      <w:r w:rsidRPr="004D3879">
        <w:rPr>
          <w:color w:val="000000"/>
          <w:sz w:val="28"/>
          <w:szCs w:val="28"/>
        </w:rPr>
        <w:lastRenderedPageBreak/>
        <w:t>-  Муниципальное общеобразовательное учреждение «</w:t>
      </w:r>
      <w:proofErr w:type="spellStart"/>
      <w:r w:rsidRPr="004D3879">
        <w:rPr>
          <w:color w:val="000000"/>
          <w:sz w:val="28"/>
          <w:szCs w:val="28"/>
        </w:rPr>
        <w:t>Колобовская</w:t>
      </w:r>
      <w:proofErr w:type="spellEnd"/>
      <w:r w:rsidRPr="004D3879">
        <w:rPr>
          <w:color w:val="000000"/>
          <w:sz w:val="28"/>
          <w:szCs w:val="28"/>
        </w:rPr>
        <w:t xml:space="preserve"> средняя школа» (далее -  МОУ «</w:t>
      </w:r>
      <w:proofErr w:type="spellStart"/>
      <w:r w:rsidRPr="004D3879">
        <w:rPr>
          <w:color w:val="000000"/>
          <w:sz w:val="28"/>
          <w:szCs w:val="28"/>
        </w:rPr>
        <w:t>Колобовская</w:t>
      </w:r>
      <w:proofErr w:type="spellEnd"/>
      <w:r w:rsidRPr="004D3879">
        <w:rPr>
          <w:color w:val="000000"/>
          <w:sz w:val="28"/>
          <w:szCs w:val="28"/>
        </w:rPr>
        <w:t xml:space="preserve"> средняя школа»).</w:t>
      </w:r>
    </w:p>
    <w:p w:rsidR="004D3879" w:rsidRPr="004D3879" w:rsidRDefault="004D3879" w:rsidP="004D3879">
      <w:pPr>
        <w:pStyle w:val="a5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4D3879">
        <w:rPr>
          <w:b/>
          <w:color w:val="000000"/>
          <w:sz w:val="28"/>
          <w:szCs w:val="28"/>
        </w:rPr>
        <w:t>Срок проведения контрольного мероприятия:</w:t>
      </w:r>
      <w:r w:rsidRPr="004D3879">
        <w:rPr>
          <w:color w:val="000000"/>
          <w:sz w:val="28"/>
          <w:szCs w:val="28"/>
        </w:rPr>
        <w:t xml:space="preserve"> с 04 </w:t>
      </w:r>
      <w:r w:rsidRPr="004D3879">
        <w:rPr>
          <w:sz w:val="28"/>
          <w:szCs w:val="28"/>
        </w:rPr>
        <w:t>а</w:t>
      </w:r>
      <w:r w:rsidRPr="004D3879">
        <w:rPr>
          <w:color w:val="000000"/>
          <w:sz w:val="28"/>
          <w:szCs w:val="28"/>
        </w:rPr>
        <w:t>вгуста по 24 августа 2020 года.</w:t>
      </w:r>
    </w:p>
    <w:p w:rsidR="004D3879" w:rsidRPr="004D3879" w:rsidRDefault="004D3879" w:rsidP="004D3879">
      <w:pPr>
        <w:tabs>
          <w:tab w:val="left" w:pos="142"/>
          <w:tab w:val="left" w:pos="567"/>
          <w:tab w:val="left" w:pos="2835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4D3879">
        <w:rPr>
          <w:rFonts w:ascii="Times New Roman" w:hAnsi="Times New Roman"/>
          <w:b/>
          <w:sz w:val="28"/>
          <w:szCs w:val="28"/>
        </w:rPr>
        <w:t>Цель контрольного мероприятия:</w:t>
      </w:r>
    </w:p>
    <w:p w:rsidR="004D3879" w:rsidRPr="004D3879" w:rsidRDefault="004D3879" w:rsidP="004D3879">
      <w:pPr>
        <w:tabs>
          <w:tab w:val="left" w:pos="142"/>
          <w:tab w:val="left" w:pos="567"/>
          <w:tab w:val="left" w:pos="2835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D3879">
        <w:rPr>
          <w:rFonts w:ascii="Times New Roman" w:hAnsi="Times New Roman"/>
          <w:sz w:val="28"/>
          <w:szCs w:val="28"/>
        </w:rPr>
        <w:t>- проверка эффективности использования бюджетных средств, направленных в 2019 году на организацию двухразового питания детей в лагерях дневного пребывания и осуществление переданных полномочий по организации двухразового питания в лагерях дневного пребывания детей-сирот и детей, находящихся в трудной жизненной ситуации;</w:t>
      </w:r>
    </w:p>
    <w:p w:rsidR="004D3879" w:rsidRPr="004D3879" w:rsidRDefault="004D3879" w:rsidP="004D3879">
      <w:pPr>
        <w:tabs>
          <w:tab w:val="left" w:pos="142"/>
          <w:tab w:val="left" w:pos="567"/>
          <w:tab w:val="left" w:pos="2835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D3879">
        <w:rPr>
          <w:rFonts w:ascii="Times New Roman" w:hAnsi="Times New Roman"/>
          <w:sz w:val="28"/>
          <w:szCs w:val="28"/>
        </w:rPr>
        <w:t xml:space="preserve">- проверка соблюдения объектами контрольного мероприятия требований нормативных правовых и ведомственных актов, а также иных правовых и организационно-распорядительных документов в процессе организации двухразового питания детей в лагерях дневного пребывания и осуществления переданных полномочий по организации двухразового питания в лагерях дневного пребывания детей-сирот и детей, находящихся в трудной жизненной ситуации. </w:t>
      </w:r>
    </w:p>
    <w:p w:rsidR="004D3879" w:rsidRPr="004D3879" w:rsidRDefault="004D3879" w:rsidP="00AC73C7">
      <w:pPr>
        <w:tabs>
          <w:tab w:val="left" w:pos="142"/>
          <w:tab w:val="left" w:pos="567"/>
          <w:tab w:val="left" w:pos="2835"/>
        </w:tabs>
        <w:spacing w:after="12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D3879">
        <w:rPr>
          <w:rFonts w:ascii="Times New Roman" w:hAnsi="Times New Roman"/>
          <w:b/>
          <w:sz w:val="28"/>
          <w:szCs w:val="28"/>
        </w:rPr>
        <w:t xml:space="preserve">Проверяемый период: </w:t>
      </w:r>
      <w:r w:rsidRPr="004D3879">
        <w:rPr>
          <w:rFonts w:ascii="Times New Roman" w:hAnsi="Times New Roman"/>
          <w:sz w:val="28"/>
          <w:szCs w:val="28"/>
        </w:rPr>
        <w:t>2019 год и другой период по мере необходимости.</w:t>
      </w:r>
    </w:p>
    <w:p w:rsidR="004D3879" w:rsidRPr="004D3879" w:rsidRDefault="004D3879" w:rsidP="004D387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D3879">
        <w:rPr>
          <w:rFonts w:ascii="Times New Roman" w:hAnsi="Times New Roman"/>
          <w:b/>
          <w:sz w:val="28"/>
          <w:szCs w:val="28"/>
        </w:rPr>
        <w:t>По результатам контрольного мероприятия установлено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76BC5" w:rsidRDefault="00476BC5" w:rsidP="00476BC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832C5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пунктом 11 части 1</w:t>
      </w:r>
      <w:r w:rsidRPr="00E832C5">
        <w:rPr>
          <w:rFonts w:ascii="Times New Roman" w:hAnsi="Times New Roman"/>
          <w:sz w:val="28"/>
          <w:szCs w:val="28"/>
        </w:rPr>
        <w:t xml:space="preserve"> стать</w:t>
      </w:r>
      <w:r>
        <w:rPr>
          <w:rFonts w:ascii="Times New Roman" w:hAnsi="Times New Roman"/>
          <w:sz w:val="28"/>
          <w:szCs w:val="28"/>
        </w:rPr>
        <w:t>и</w:t>
      </w:r>
      <w:r w:rsidRPr="00E832C5">
        <w:rPr>
          <w:rFonts w:ascii="Times New Roman" w:hAnsi="Times New Roman"/>
          <w:sz w:val="28"/>
          <w:szCs w:val="28"/>
        </w:rPr>
        <w:t xml:space="preserve"> 15 Федерального закона от 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E832C5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E832C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2C5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E832C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E832C5">
        <w:rPr>
          <w:rFonts w:ascii="Times New Roman" w:hAnsi="Times New Roman"/>
          <w:sz w:val="28"/>
          <w:szCs w:val="28"/>
        </w:rPr>
        <w:t>» к вопросам местного значения муниципального района относится организация отдыха детей в каникулярное время.</w:t>
      </w:r>
    </w:p>
    <w:p w:rsidR="00476BC5" w:rsidRPr="00476BC5" w:rsidRDefault="00476BC5" w:rsidP="00476BC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76BC5">
        <w:rPr>
          <w:rFonts w:ascii="Times New Roman" w:hAnsi="Times New Roman"/>
          <w:sz w:val="28"/>
          <w:szCs w:val="28"/>
        </w:rPr>
        <w:t>Положением об Управлении образования администрации Шуйского муниципального района, утвержденным решением Совета Шуйского муниципального района от 27 апреля 2015 г. № 38 (далее - Положение об Управлении образования)</w:t>
      </w:r>
      <w:r>
        <w:rPr>
          <w:rFonts w:ascii="Times New Roman" w:hAnsi="Times New Roman"/>
          <w:sz w:val="28"/>
          <w:szCs w:val="28"/>
        </w:rPr>
        <w:t xml:space="preserve"> определено, что о</w:t>
      </w:r>
      <w:r w:rsidRPr="00476BC5">
        <w:rPr>
          <w:rFonts w:ascii="Times New Roman" w:hAnsi="Times New Roman"/>
          <w:sz w:val="28"/>
          <w:szCs w:val="28"/>
        </w:rPr>
        <w:t>дним из основных направлений деятельности Управления образования явля</w:t>
      </w:r>
      <w:r>
        <w:rPr>
          <w:rFonts w:ascii="Times New Roman" w:hAnsi="Times New Roman"/>
          <w:sz w:val="28"/>
          <w:szCs w:val="28"/>
        </w:rPr>
        <w:t>ется</w:t>
      </w:r>
      <w:r w:rsidRPr="00476BC5">
        <w:rPr>
          <w:rFonts w:ascii="Times New Roman" w:hAnsi="Times New Roman"/>
          <w:sz w:val="28"/>
          <w:szCs w:val="28"/>
        </w:rPr>
        <w:t xml:space="preserve"> создание условий для сохранения и укрепления здоровья школьников. В рамках осуществления своих полномочий Управление образования организует отдых детей в каникулярное время, содействует работе и развитию профильных лагерей и лагерей с дневным пребыванием в период каникул.</w:t>
      </w:r>
    </w:p>
    <w:p w:rsidR="004D3879" w:rsidRPr="00476BC5" w:rsidRDefault="00476BC5" w:rsidP="00476BC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76BC5">
        <w:rPr>
          <w:rFonts w:ascii="Times New Roman" w:hAnsi="Times New Roman"/>
          <w:sz w:val="28"/>
          <w:szCs w:val="28"/>
        </w:rPr>
        <w:t>.</w:t>
      </w:r>
    </w:p>
    <w:p w:rsidR="00537E08" w:rsidRDefault="00777482" w:rsidP="00476BC5">
      <w:pPr>
        <w:pStyle w:val="a3"/>
        <w:tabs>
          <w:tab w:val="left" w:pos="709"/>
          <w:tab w:val="num" w:pos="2880"/>
        </w:tabs>
        <w:ind w:firstLine="567"/>
        <w:rPr>
          <w:szCs w:val="28"/>
        </w:rPr>
      </w:pPr>
      <w:r w:rsidRPr="00E32677">
        <w:rPr>
          <w:szCs w:val="28"/>
        </w:rPr>
        <w:t xml:space="preserve">  </w:t>
      </w:r>
    </w:p>
    <w:p w:rsidR="002C4F0E" w:rsidRPr="002C4F0E" w:rsidRDefault="002C4F0E" w:rsidP="002C4F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C4F0E">
        <w:rPr>
          <w:rFonts w:ascii="Times New Roman" w:hAnsi="Times New Roman"/>
          <w:sz w:val="28"/>
          <w:szCs w:val="28"/>
        </w:rPr>
        <w:t>Управлению образования подведомственны все муниципальные образовательные учреждения, зарегистрированные на территории Шуйского муниципального района, реализующие основные и дополнительные общеобразовательные программы.</w:t>
      </w:r>
    </w:p>
    <w:p w:rsidR="00677D29" w:rsidRPr="00E6297E" w:rsidRDefault="00677D29" w:rsidP="00677D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297E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Согласно пункту 1 статьи 139 Бюджетного кодекса Российской Федерации под субсидиями местным бюджетам из бюджета субъекта Российской Федерации понимаются межбюджетные трансферты, предоставляемые бюджетам муниципальных образований в целях </w:t>
      </w:r>
      <w:proofErr w:type="spellStart"/>
      <w:r w:rsidRPr="00E6297E">
        <w:rPr>
          <w:rFonts w:ascii="Times New Roman" w:eastAsiaTheme="minorHAnsi" w:hAnsi="Times New Roman"/>
          <w:sz w:val="28"/>
          <w:szCs w:val="28"/>
          <w:lang w:eastAsia="en-US"/>
        </w:rPr>
        <w:t>софинансирования</w:t>
      </w:r>
      <w:proofErr w:type="spellEnd"/>
      <w:r w:rsidRPr="00E6297E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расходных обязательств, возникающих при выполнении </w:t>
      </w:r>
      <w:r w:rsidRPr="00E6297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полномочий органов местного самоуправления по вопросам местного значения.</w:t>
      </w:r>
    </w:p>
    <w:p w:rsidR="00A75783" w:rsidRPr="00A75783" w:rsidRDefault="006942D9" w:rsidP="00A75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E6297E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A75783" w:rsidRPr="00E6297E">
        <w:rPr>
          <w:rFonts w:ascii="Times New Roman" w:eastAsiaTheme="minorHAnsi" w:hAnsi="Times New Roman"/>
          <w:sz w:val="28"/>
          <w:szCs w:val="28"/>
          <w:lang w:eastAsia="en-US"/>
        </w:rPr>
        <w:t>од субвенциями местным бюджетам из бюджета субъекта Российской Федерации понимаются межбюджетные трансферты, предоставляемые</w:t>
      </w:r>
      <w:r w:rsidR="00172160" w:rsidRPr="00E6297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4E1A" w:rsidRPr="00E6297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531E9" w:rsidRPr="00E6297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75783" w:rsidRPr="00E6297E">
        <w:rPr>
          <w:rFonts w:ascii="Times New Roman" w:eastAsiaTheme="minorHAnsi" w:hAnsi="Times New Roman"/>
          <w:sz w:val="28"/>
          <w:szCs w:val="28"/>
          <w:lang w:eastAsia="en-US"/>
        </w:rPr>
        <w:t xml:space="preserve"> местным бюджетам в целях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</w:t>
      </w:r>
      <w:r w:rsidR="005F4E1A" w:rsidRPr="00E6297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75783" w:rsidRPr="00E6297E">
        <w:rPr>
          <w:rFonts w:ascii="Times New Roman" w:eastAsiaTheme="minorHAnsi" w:hAnsi="Times New Roman"/>
          <w:sz w:val="28"/>
          <w:szCs w:val="28"/>
          <w:lang w:eastAsia="en-US"/>
        </w:rPr>
        <w:t>Федерации, переданных для осуществления органам местного самоуправления в установленном порядке</w:t>
      </w:r>
      <w:r w:rsidRPr="00E6297E">
        <w:rPr>
          <w:rFonts w:ascii="Times New Roman" w:eastAsiaTheme="minorHAnsi" w:hAnsi="Times New Roman"/>
          <w:sz w:val="28"/>
          <w:szCs w:val="28"/>
          <w:lang w:eastAsia="en-US"/>
        </w:rPr>
        <w:t xml:space="preserve"> (пункт 1 статьи 140 БК РФ)</w:t>
      </w:r>
      <w:r w:rsidR="00A75783" w:rsidRPr="00E6297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637A3D" w:rsidRPr="00637A3D" w:rsidRDefault="003A33F5" w:rsidP="00637A3D">
      <w:pPr>
        <w:tabs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Законом Ивановской области от 13 декабря 2018 г.</w:t>
      </w:r>
      <w:r w:rsidR="00CC1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76-ОЗ «Об</w:t>
      </w:r>
      <w:r w:rsidR="005F4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областном бюджете на 2019 год и на плановый период 2020 и 2021 годов» </w:t>
      </w:r>
      <w:r w:rsidR="00CC1E51">
        <w:rPr>
          <w:rFonts w:ascii="Times New Roman" w:hAnsi="Times New Roman"/>
          <w:sz w:val="28"/>
          <w:szCs w:val="28"/>
        </w:rPr>
        <w:t xml:space="preserve">предусмотрено </w:t>
      </w:r>
      <w:r w:rsidR="00637A3D" w:rsidRPr="00637A3D">
        <w:rPr>
          <w:rFonts w:ascii="Times New Roman" w:hAnsi="Times New Roman"/>
          <w:sz w:val="28"/>
          <w:szCs w:val="28"/>
        </w:rPr>
        <w:t>предоставл</w:t>
      </w:r>
      <w:r w:rsidR="00CC1E51">
        <w:rPr>
          <w:rFonts w:ascii="Times New Roman" w:hAnsi="Times New Roman"/>
          <w:sz w:val="28"/>
          <w:szCs w:val="28"/>
        </w:rPr>
        <w:t>ение</w:t>
      </w:r>
      <w:r w:rsidRPr="003A33F5">
        <w:rPr>
          <w:rFonts w:ascii="Times New Roman" w:hAnsi="Times New Roman"/>
          <w:sz w:val="28"/>
          <w:szCs w:val="28"/>
        </w:rPr>
        <w:t xml:space="preserve"> </w:t>
      </w:r>
      <w:r w:rsidR="00B37E79" w:rsidRPr="00B37E79">
        <w:rPr>
          <w:rFonts w:ascii="Times New Roman" w:hAnsi="Times New Roman"/>
          <w:sz w:val="28"/>
          <w:szCs w:val="28"/>
        </w:rPr>
        <w:t xml:space="preserve">в 2019 году бюджетам муниципальных районов и городских округов Ивановской области  </w:t>
      </w:r>
      <w:r>
        <w:rPr>
          <w:rFonts w:ascii="Times New Roman" w:hAnsi="Times New Roman"/>
          <w:sz w:val="28"/>
          <w:szCs w:val="28"/>
        </w:rPr>
        <w:t>с</w:t>
      </w:r>
      <w:r w:rsidRPr="003A33F5">
        <w:rPr>
          <w:rFonts w:ascii="Times New Roman" w:hAnsi="Times New Roman"/>
          <w:sz w:val="28"/>
          <w:szCs w:val="28"/>
        </w:rPr>
        <w:t>убсидии</w:t>
      </w:r>
      <w:r w:rsidR="00637A3D" w:rsidRPr="00637A3D">
        <w:rPr>
          <w:rFonts w:ascii="Times New Roman" w:hAnsi="Times New Roman"/>
          <w:sz w:val="28"/>
          <w:szCs w:val="28"/>
        </w:rPr>
        <w:t xml:space="preserve"> из областного бюджета на </w:t>
      </w:r>
      <w:proofErr w:type="spellStart"/>
      <w:r w:rsidR="00637A3D" w:rsidRPr="00637A3D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637A3D" w:rsidRPr="00637A3D">
        <w:rPr>
          <w:rFonts w:ascii="Times New Roman" w:hAnsi="Times New Roman"/>
          <w:sz w:val="28"/>
          <w:szCs w:val="28"/>
        </w:rPr>
        <w:t xml:space="preserve"> расходов бюджетов муниципальных районов и городских округов Ивановской области, возникающих в связи с исполнением полномочий по организации отдыха</w:t>
      </w:r>
      <w:proofErr w:type="gramEnd"/>
      <w:r w:rsidR="00637A3D" w:rsidRPr="00637A3D">
        <w:rPr>
          <w:rFonts w:ascii="Times New Roman" w:hAnsi="Times New Roman"/>
          <w:sz w:val="28"/>
          <w:szCs w:val="28"/>
        </w:rPr>
        <w:t xml:space="preserve"> детей в каникулярное время в части организации двухразового питания в лагерях дневного пребывания</w:t>
      </w:r>
      <w:r w:rsidR="007C5963">
        <w:rPr>
          <w:rFonts w:ascii="Times New Roman" w:hAnsi="Times New Roman"/>
          <w:sz w:val="28"/>
          <w:szCs w:val="28"/>
        </w:rPr>
        <w:t>, в сумме 415800</w:t>
      </w:r>
      <w:r w:rsidR="00790B71">
        <w:rPr>
          <w:rFonts w:ascii="Times New Roman" w:hAnsi="Times New Roman"/>
          <w:sz w:val="28"/>
          <w:szCs w:val="28"/>
        </w:rPr>
        <w:t>,00</w:t>
      </w:r>
      <w:r w:rsidR="007C5963">
        <w:rPr>
          <w:rFonts w:ascii="Times New Roman" w:hAnsi="Times New Roman"/>
          <w:sz w:val="28"/>
          <w:szCs w:val="28"/>
        </w:rPr>
        <w:t xml:space="preserve"> рублей и субвенция на осуществление переданных государственных полномочий по организации двухразового питания в лагерях дневного пребывания детей сирот и детей, находящихся в трудной жизненной ситуации в сумме 46200</w:t>
      </w:r>
      <w:r w:rsidR="00790B71">
        <w:rPr>
          <w:rFonts w:ascii="Times New Roman" w:hAnsi="Times New Roman"/>
          <w:sz w:val="28"/>
          <w:szCs w:val="28"/>
        </w:rPr>
        <w:t>,00</w:t>
      </w:r>
      <w:r w:rsidR="007C5963">
        <w:rPr>
          <w:rFonts w:ascii="Times New Roman" w:hAnsi="Times New Roman"/>
          <w:sz w:val="28"/>
          <w:szCs w:val="28"/>
        </w:rPr>
        <w:t xml:space="preserve"> рублей</w:t>
      </w:r>
      <w:r w:rsidR="00420080">
        <w:rPr>
          <w:rFonts w:ascii="Times New Roman" w:hAnsi="Times New Roman"/>
          <w:sz w:val="28"/>
          <w:szCs w:val="28"/>
        </w:rPr>
        <w:t>.</w:t>
      </w:r>
    </w:p>
    <w:p w:rsidR="00EF140F" w:rsidRDefault="00EF140F" w:rsidP="002559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140F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 и условия</w:t>
      </w:r>
      <w:r w:rsidRPr="00EF140F">
        <w:rPr>
          <w:rFonts w:ascii="Times New Roman" w:hAnsi="Times New Roman"/>
          <w:sz w:val="28"/>
          <w:szCs w:val="28"/>
        </w:rPr>
        <w:t xml:space="preserve"> предоставления субсидий бюджетам муниципальных</w:t>
      </w:r>
      <w:r w:rsidR="00FE43BD">
        <w:rPr>
          <w:rFonts w:ascii="Times New Roman" w:hAnsi="Times New Roman"/>
          <w:sz w:val="28"/>
          <w:szCs w:val="28"/>
        </w:rPr>
        <w:t xml:space="preserve"> </w:t>
      </w:r>
      <w:r w:rsidR="00172160">
        <w:rPr>
          <w:rFonts w:ascii="Times New Roman" w:hAnsi="Times New Roman"/>
          <w:sz w:val="28"/>
          <w:szCs w:val="28"/>
        </w:rPr>
        <w:t xml:space="preserve"> </w:t>
      </w:r>
      <w:r w:rsidRPr="00EF140F">
        <w:rPr>
          <w:rFonts w:ascii="Times New Roman" w:hAnsi="Times New Roman"/>
          <w:sz w:val="28"/>
          <w:szCs w:val="28"/>
        </w:rPr>
        <w:t xml:space="preserve"> районов и городских округов Ивановской области на </w:t>
      </w:r>
      <w:proofErr w:type="spellStart"/>
      <w:r w:rsidRPr="00EF140F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EF140F">
        <w:rPr>
          <w:rFonts w:ascii="Times New Roman" w:hAnsi="Times New Roman"/>
          <w:sz w:val="28"/>
          <w:szCs w:val="28"/>
        </w:rPr>
        <w:t xml:space="preserve"> расходов по организации отдыха детей в каникулярное время, в части организации двухразового питания в лагерях дневного пребывания, </w:t>
      </w:r>
      <w:r w:rsidR="00420080">
        <w:rPr>
          <w:rFonts w:ascii="Times New Roman" w:hAnsi="Times New Roman"/>
          <w:sz w:val="28"/>
          <w:szCs w:val="28"/>
        </w:rPr>
        <w:t xml:space="preserve"> (далее -</w:t>
      </w:r>
      <w:r w:rsidR="00172160">
        <w:rPr>
          <w:rFonts w:ascii="Times New Roman" w:hAnsi="Times New Roman"/>
          <w:sz w:val="28"/>
          <w:szCs w:val="28"/>
        </w:rPr>
        <w:t xml:space="preserve"> </w:t>
      </w:r>
      <w:r w:rsidR="00420080">
        <w:rPr>
          <w:rFonts w:ascii="Times New Roman" w:hAnsi="Times New Roman"/>
          <w:sz w:val="28"/>
          <w:szCs w:val="28"/>
        </w:rPr>
        <w:t xml:space="preserve">  Порядок</w:t>
      </w:r>
      <w:r w:rsidR="008514DF">
        <w:rPr>
          <w:rFonts w:ascii="Times New Roman" w:hAnsi="Times New Roman"/>
          <w:sz w:val="28"/>
          <w:szCs w:val="28"/>
        </w:rPr>
        <w:t xml:space="preserve"> </w:t>
      </w:r>
      <w:r w:rsidR="003F07E8" w:rsidRPr="003F07E8">
        <w:rPr>
          <w:rFonts w:ascii="Times New Roman" w:hAnsi="Times New Roman"/>
          <w:sz w:val="28"/>
          <w:szCs w:val="28"/>
        </w:rPr>
        <w:t xml:space="preserve">и условия предоставления субсидий </w:t>
      </w:r>
      <w:r w:rsidR="008514DF">
        <w:rPr>
          <w:rFonts w:ascii="Times New Roman" w:hAnsi="Times New Roman"/>
          <w:sz w:val="28"/>
          <w:szCs w:val="28"/>
        </w:rPr>
        <w:t>№ 393-п</w:t>
      </w:r>
      <w:r w:rsidR="00420080">
        <w:rPr>
          <w:rFonts w:ascii="Times New Roman" w:hAnsi="Times New Roman"/>
          <w:sz w:val="28"/>
          <w:szCs w:val="28"/>
        </w:rPr>
        <w:t xml:space="preserve">) </w:t>
      </w:r>
      <w:r w:rsidRPr="00EF140F">
        <w:rPr>
          <w:rFonts w:ascii="Times New Roman" w:hAnsi="Times New Roman"/>
          <w:sz w:val="28"/>
          <w:szCs w:val="28"/>
        </w:rPr>
        <w:t>определен</w:t>
      </w:r>
      <w:r w:rsidR="005B719E">
        <w:rPr>
          <w:rFonts w:ascii="Times New Roman" w:hAnsi="Times New Roman"/>
          <w:sz w:val="28"/>
          <w:szCs w:val="28"/>
        </w:rPr>
        <w:t xml:space="preserve">ы </w:t>
      </w:r>
      <w:r w:rsidRPr="00EF140F">
        <w:rPr>
          <w:rFonts w:ascii="Times New Roman" w:hAnsi="Times New Roman"/>
          <w:sz w:val="28"/>
          <w:szCs w:val="28"/>
        </w:rPr>
        <w:t xml:space="preserve"> приложени</w:t>
      </w:r>
      <w:r>
        <w:rPr>
          <w:rFonts w:ascii="Times New Roman" w:hAnsi="Times New Roman"/>
          <w:sz w:val="28"/>
          <w:szCs w:val="28"/>
        </w:rPr>
        <w:t>ем</w:t>
      </w:r>
      <w:r w:rsidRPr="00EF140F">
        <w:rPr>
          <w:rFonts w:ascii="Times New Roman" w:hAnsi="Times New Roman"/>
          <w:sz w:val="28"/>
          <w:szCs w:val="28"/>
        </w:rPr>
        <w:t xml:space="preserve"> № 2 подпрограммы «Реализация государственной политики в интересах семьи и детей» государственной программы Ивановской области «Социальная поддержка граждан в Ивановской</w:t>
      </w:r>
      <w:proofErr w:type="gramEnd"/>
      <w:r w:rsidRPr="00EF140F">
        <w:rPr>
          <w:rFonts w:ascii="Times New Roman" w:hAnsi="Times New Roman"/>
          <w:sz w:val="28"/>
          <w:szCs w:val="28"/>
        </w:rPr>
        <w:t xml:space="preserve"> области»</w:t>
      </w:r>
      <w:r>
        <w:rPr>
          <w:rFonts w:ascii="Times New Roman" w:hAnsi="Times New Roman"/>
          <w:sz w:val="28"/>
          <w:szCs w:val="28"/>
        </w:rPr>
        <w:t>,</w:t>
      </w:r>
      <w:r w:rsidRPr="00EF140F">
        <w:rPr>
          <w:rFonts w:ascii="Times New Roman" w:hAnsi="Times New Roman"/>
          <w:sz w:val="28"/>
          <w:szCs w:val="28"/>
        </w:rPr>
        <w:t xml:space="preserve"> утвержденн</w:t>
      </w:r>
      <w:r>
        <w:rPr>
          <w:rFonts w:ascii="Times New Roman" w:hAnsi="Times New Roman"/>
          <w:sz w:val="28"/>
          <w:szCs w:val="28"/>
        </w:rPr>
        <w:t>ой</w:t>
      </w:r>
      <w:r w:rsidRPr="00EF140F">
        <w:rPr>
          <w:rFonts w:ascii="Times New Roman" w:hAnsi="Times New Roman"/>
          <w:sz w:val="28"/>
          <w:szCs w:val="28"/>
        </w:rPr>
        <w:t xml:space="preserve"> постановлением Правительства Ивановской области от 15 октября 2013 г.</w:t>
      </w:r>
      <w:r w:rsidR="003F07E8">
        <w:rPr>
          <w:rFonts w:ascii="Times New Roman" w:hAnsi="Times New Roman"/>
          <w:sz w:val="28"/>
          <w:szCs w:val="28"/>
        </w:rPr>
        <w:t xml:space="preserve">    </w:t>
      </w:r>
      <w:r w:rsidRPr="00EF140F">
        <w:rPr>
          <w:rFonts w:ascii="Times New Roman" w:hAnsi="Times New Roman"/>
          <w:sz w:val="28"/>
          <w:szCs w:val="28"/>
        </w:rPr>
        <w:t xml:space="preserve"> № 393-п «Об утверждении государственной программы Ивановской области «Социальная поддержка граждан в Ивановской области</w:t>
      </w:r>
      <w:r w:rsidR="005F4E1A">
        <w:rPr>
          <w:rFonts w:ascii="Times New Roman" w:hAnsi="Times New Roman"/>
          <w:sz w:val="28"/>
          <w:szCs w:val="28"/>
        </w:rPr>
        <w:t>»</w:t>
      </w:r>
      <w:r w:rsidR="00385CA7" w:rsidRPr="00385CA7">
        <w:rPr>
          <w:rFonts w:ascii="Times New Roman" w:hAnsi="Times New Roman"/>
          <w:sz w:val="28"/>
          <w:szCs w:val="28"/>
        </w:rPr>
        <w:t xml:space="preserve"> </w:t>
      </w:r>
      <w:r w:rsidR="00385CA7">
        <w:rPr>
          <w:rFonts w:ascii="Times New Roman" w:hAnsi="Times New Roman"/>
          <w:sz w:val="28"/>
          <w:szCs w:val="28"/>
        </w:rPr>
        <w:t xml:space="preserve">(далее - </w:t>
      </w:r>
      <w:r w:rsidR="00385CA7" w:rsidRPr="00385CA7">
        <w:rPr>
          <w:rFonts w:ascii="Times New Roman" w:hAnsi="Times New Roman"/>
          <w:sz w:val="28"/>
          <w:szCs w:val="28"/>
        </w:rPr>
        <w:t xml:space="preserve">постановление Правительства Ивановской области от 15 октября 2013 г. </w:t>
      </w:r>
      <w:r w:rsidR="00385CA7">
        <w:rPr>
          <w:rFonts w:ascii="Times New Roman" w:hAnsi="Times New Roman"/>
          <w:sz w:val="28"/>
          <w:szCs w:val="28"/>
        </w:rPr>
        <w:t xml:space="preserve">      </w:t>
      </w:r>
      <w:r w:rsidR="00385CA7" w:rsidRPr="00385CA7">
        <w:rPr>
          <w:rFonts w:ascii="Times New Roman" w:hAnsi="Times New Roman"/>
          <w:sz w:val="28"/>
          <w:szCs w:val="28"/>
        </w:rPr>
        <w:t>№ 393-п</w:t>
      </w:r>
      <w:r w:rsidR="00385CA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317FB" w:rsidRDefault="00385CA7" w:rsidP="00C317F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C317FB" w:rsidRPr="00C317FB">
        <w:rPr>
          <w:rFonts w:ascii="Times New Roman" w:hAnsi="Times New Roman"/>
          <w:sz w:val="28"/>
          <w:szCs w:val="28"/>
        </w:rPr>
        <w:t xml:space="preserve"> соответствии со</w:t>
      </w:r>
      <w:r>
        <w:rPr>
          <w:rFonts w:ascii="Times New Roman" w:hAnsi="Times New Roman"/>
          <w:sz w:val="28"/>
          <w:szCs w:val="28"/>
        </w:rPr>
        <w:t xml:space="preserve"> </w:t>
      </w:r>
      <w:r w:rsidR="00C317FB" w:rsidRPr="00C317FB">
        <w:rPr>
          <w:rFonts w:ascii="Times New Roman" w:hAnsi="Times New Roman"/>
          <w:sz w:val="28"/>
          <w:szCs w:val="28"/>
        </w:rPr>
        <w:t>статьей 139</w:t>
      </w:r>
      <w:r>
        <w:rPr>
          <w:rFonts w:ascii="Times New Roman" w:hAnsi="Times New Roman"/>
          <w:sz w:val="28"/>
          <w:szCs w:val="28"/>
        </w:rPr>
        <w:t xml:space="preserve"> БК РФ</w:t>
      </w:r>
      <w:r w:rsidR="00C317FB" w:rsidRPr="00C317FB">
        <w:rPr>
          <w:rFonts w:ascii="Times New Roman" w:hAnsi="Times New Roman"/>
          <w:sz w:val="28"/>
          <w:szCs w:val="28"/>
        </w:rPr>
        <w:t>, постановлением Правительства Ивановской области от 15 октября 2013 г. № 393-п, в целях реализации Закона Ивановской области от 10 апреля  2012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C317FB" w:rsidRPr="00C317FB">
        <w:rPr>
          <w:rFonts w:ascii="Times New Roman" w:hAnsi="Times New Roman"/>
          <w:sz w:val="28"/>
          <w:szCs w:val="28"/>
        </w:rPr>
        <w:t>№ 21-ОЗ «Об отдельных гарантиях прав ребенка в Ивановской области</w:t>
      </w:r>
      <w:r w:rsidR="00233B8D">
        <w:rPr>
          <w:rFonts w:ascii="Times New Roman" w:hAnsi="Times New Roman"/>
          <w:sz w:val="28"/>
          <w:szCs w:val="28"/>
        </w:rPr>
        <w:t>»</w:t>
      </w:r>
      <w:r w:rsidR="00C317FB" w:rsidRPr="00C317FB">
        <w:rPr>
          <w:rFonts w:ascii="Times New Roman" w:hAnsi="Times New Roman"/>
          <w:sz w:val="28"/>
          <w:szCs w:val="28"/>
        </w:rPr>
        <w:t xml:space="preserve"> </w:t>
      </w:r>
      <w:r w:rsidRPr="00385CA7">
        <w:rPr>
          <w:rFonts w:ascii="Times New Roman" w:hAnsi="Times New Roman"/>
          <w:sz w:val="28"/>
          <w:szCs w:val="28"/>
        </w:rPr>
        <w:t xml:space="preserve">Администрацией Шуйского муниципального района </w:t>
      </w:r>
      <w:r w:rsidR="00C317FB" w:rsidRPr="00C317FB">
        <w:rPr>
          <w:rFonts w:ascii="Times New Roman" w:hAnsi="Times New Roman"/>
          <w:sz w:val="28"/>
          <w:szCs w:val="28"/>
        </w:rPr>
        <w:t>разработан и утвержден</w:t>
      </w:r>
      <w:r w:rsidR="00172160">
        <w:rPr>
          <w:rFonts w:ascii="Times New Roman" w:hAnsi="Times New Roman"/>
          <w:sz w:val="28"/>
          <w:szCs w:val="28"/>
        </w:rPr>
        <w:t xml:space="preserve"> </w:t>
      </w:r>
      <w:r w:rsidR="003A33F5">
        <w:rPr>
          <w:rFonts w:ascii="Times New Roman" w:hAnsi="Times New Roman"/>
          <w:sz w:val="28"/>
          <w:szCs w:val="28"/>
        </w:rPr>
        <w:t>п</w:t>
      </w:r>
      <w:r w:rsidR="00C317FB" w:rsidRPr="00C317FB">
        <w:rPr>
          <w:rFonts w:ascii="Times New Roman" w:hAnsi="Times New Roman"/>
          <w:sz w:val="28"/>
          <w:szCs w:val="28"/>
        </w:rPr>
        <w:t>остановлением от</w:t>
      </w:r>
      <w:r w:rsidR="003A33F5">
        <w:rPr>
          <w:rFonts w:ascii="Times New Roman" w:hAnsi="Times New Roman"/>
          <w:sz w:val="28"/>
          <w:szCs w:val="28"/>
        </w:rPr>
        <w:t xml:space="preserve"> </w:t>
      </w:r>
      <w:r w:rsidR="00C317FB" w:rsidRPr="00C317FB">
        <w:rPr>
          <w:rFonts w:ascii="Times New Roman" w:hAnsi="Times New Roman"/>
          <w:sz w:val="28"/>
          <w:szCs w:val="28"/>
        </w:rPr>
        <w:t xml:space="preserve">20 марта 2014 г. № 229-п </w:t>
      </w:r>
      <w:r w:rsidR="00C317FB">
        <w:rPr>
          <w:rFonts w:ascii="Times New Roman" w:hAnsi="Times New Roman"/>
          <w:sz w:val="28"/>
          <w:szCs w:val="28"/>
        </w:rPr>
        <w:t xml:space="preserve">Порядок </w:t>
      </w:r>
      <w:r w:rsidR="00C317FB" w:rsidRPr="00C317FB">
        <w:rPr>
          <w:rFonts w:ascii="Times New Roman" w:hAnsi="Times New Roman"/>
          <w:sz w:val="28"/>
          <w:szCs w:val="28"/>
        </w:rPr>
        <w:t>и условия предоставления субсидий бюджетам муниципальных районов и</w:t>
      </w:r>
      <w:proofErr w:type="gramEnd"/>
      <w:r w:rsidR="00C317FB" w:rsidRPr="00C317FB">
        <w:rPr>
          <w:rFonts w:ascii="Times New Roman" w:hAnsi="Times New Roman"/>
          <w:sz w:val="28"/>
          <w:szCs w:val="28"/>
        </w:rPr>
        <w:t xml:space="preserve"> городских округов Ивановской области на организацию отдыха детей в каникулярное время в части организации двухразового питания в лагерях дневного пребывания</w:t>
      </w:r>
      <w:r w:rsidR="00D56BD7">
        <w:rPr>
          <w:rFonts w:ascii="Times New Roman" w:hAnsi="Times New Roman"/>
          <w:sz w:val="28"/>
          <w:szCs w:val="28"/>
        </w:rPr>
        <w:t xml:space="preserve"> </w:t>
      </w:r>
      <w:r w:rsidR="00D56BD7" w:rsidRPr="00D56BD7">
        <w:rPr>
          <w:rFonts w:ascii="Times New Roman" w:hAnsi="Times New Roman"/>
          <w:sz w:val="28"/>
          <w:szCs w:val="28"/>
        </w:rPr>
        <w:t>(далее - Порядок и условия предоставления субсидий  № 229-п)</w:t>
      </w:r>
      <w:r w:rsidR="00B602BB">
        <w:rPr>
          <w:rFonts w:ascii="Times New Roman" w:hAnsi="Times New Roman"/>
          <w:sz w:val="28"/>
          <w:szCs w:val="28"/>
        </w:rPr>
        <w:t>.</w:t>
      </w:r>
      <w:r w:rsidR="008514DF">
        <w:rPr>
          <w:rFonts w:ascii="Times New Roman" w:hAnsi="Times New Roman"/>
          <w:sz w:val="28"/>
          <w:szCs w:val="28"/>
        </w:rPr>
        <w:t xml:space="preserve"> </w:t>
      </w:r>
      <w:r w:rsidR="00B602BB">
        <w:rPr>
          <w:rFonts w:ascii="Times New Roman" w:hAnsi="Times New Roman"/>
          <w:sz w:val="28"/>
          <w:szCs w:val="28"/>
        </w:rPr>
        <w:t>С</w:t>
      </w:r>
      <w:r w:rsidR="008514DF">
        <w:rPr>
          <w:rFonts w:ascii="Times New Roman" w:hAnsi="Times New Roman"/>
          <w:sz w:val="28"/>
          <w:szCs w:val="28"/>
        </w:rPr>
        <w:t>огласно указанн</w:t>
      </w:r>
      <w:r w:rsidR="00B602BB">
        <w:rPr>
          <w:rFonts w:ascii="Times New Roman" w:hAnsi="Times New Roman"/>
          <w:sz w:val="28"/>
          <w:szCs w:val="28"/>
        </w:rPr>
        <w:t>ому порядку</w:t>
      </w:r>
      <w:r w:rsidR="008514DF">
        <w:rPr>
          <w:rFonts w:ascii="Times New Roman" w:hAnsi="Times New Roman"/>
          <w:sz w:val="28"/>
          <w:szCs w:val="28"/>
        </w:rPr>
        <w:t xml:space="preserve"> субсидии предоставляются из областного бюджета и расход</w:t>
      </w:r>
      <w:r w:rsidR="0024170E">
        <w:rPr>
          <w:rFonts w:ascii="Times New Roman" w:hAnsi="Times New Roman"/>
          <w:sz w:val="28"/>
          <w:szCs w:val="28"/>
        </w:rPr>
        <w:t>уют</w:t>
      </w:r>
      <w:r w:rsidR="008514DF">
        <w:rPr>
          <w:rFonts w:ascii="Times New Roman" w:hAnsi="Times New Roman"/>
          <w:sz w:val="28"/>
          <w:szCs w:val="28"/>
        </w:rPr>
        <w:t xml:space="preserve">ся на </w:t>
      </w:r>
      <w:r w:rsidR="008514DF">
        <w:rPr>
          <w:rFonts w:ascii="Times New Roman" w:hAnsi="Times New Roman"/>
          <w:sz w:val="28"/>
          <w:szCs w:val="28"/>
        </w:rPr>
        <w:lastRenderedPageBreak/>
        <w:t xml:space="preserve">организацию двухразового питания в лагерях дневного пребывания, </w:t>
      </w:r>
      <w:r w:rsidR="008514DF" w:rsidRPr="00D56BD7">
        <w:rPr>
          <w:rFonts w:ascii="Times New Roman" w:hAnsi="Times New Roman"/>
          <w:sz w:val="28"/>
          <w:szCs w:val="28"/>
        </w:rPr>
        <w:t>в том числе на оплату стоимости набора продуктов питания для детей, расходов на приготовление пищи и ее подвоз</w:t>
      </w:r>
      <w:r w:rsidR="00C317FB" w:rsidRPr="00D56BD7">
        <w:rPr>
          <w:rFonts w:ascii="Times New Roman" w:hAnsi="Times New Roman"/>
          <w:sz w:val="28"/>
          <w:szCs w:val="28"/>
        </w:rPr>
        <w:t>.</w:t>
      </w:r>
    </w:p>
    <w:p w:rsidR="005D5538" w:rsidRPr="005D5538" w:rsidRDefault="005D5538" w:rsidP="005D5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5538">
        <w:rPr>
          <w:rFonts w:ascii="Times New Roman" w:hAnsi="Times New Roman"/>
          <w:sz w:val="28"/>
          <w:szCs w:val="28"/>
        </w:rPr>
        <w:t xml:space="preserve">В соответствии с </w:t>
      </w:r>
      <w:r w:rsidR="00172160">
        <w:rPr>
          <w:rFonts w:ascii="Times New Roman" w:hAnsi="Times New Roman"/>
          <w:sz w:val="28"/>
          <w:szCs w:val="28"/>
        </w:rPr>
        <w:t>З</w:t>
      </w:r>
      <w:r w:rsidRPr="005D5538">
        <w:rPr>
          <w:rFonts w:ascii="Times New Roman" w:hAnsi="Times New Roman"/>
          <w:sz w:val="28"/>
          <w:szCs w:val="28"/>
        </w:rPr>
        <w:t>аконами Ивановской области от 14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5D5538">
        <w:rPr>
          <w:rFonts w:ascii="Times New Roman" w:hAnsi="Times New Roman"/>
          <w:sz w:val="28"/>
          <w:szCs w:val="28"/>
        </w:rPr>
        <w:t xml:space="preserve">1997 </w:t>
      </w:r>
      <w:r>
        <w:rPr>
          <w:rFonts w:ascii="Times New Roman" w:hAnsi="Times New Roman"/>
          <w:sz w:val="28"/>
          <w:szCs w:val="28"/>
        </w:rPr>
        <w:t xml:space="preserve">г.  </w:t>
      </w:r>
      <w:r w:rsidR="005F4E1A">
        <w:rPr>
          <w:rFonts w:ascii="Times New Roman" w:hAnsi="Times New Roman"/>
          <w:sz w:val="28"/>
          <w:szCs w:val="28"/>
        </w:rPr>
        <w:t xml:space="preserve"> </w:t>
      </w:r>
      <w:r w:rsidR="001721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№</w:t>
      </w:r>
      <w:hyperlink r:id="rId9" w:history="1">
        <w:r>
          <w:rPr>
            <w:rFonts w:ascii="Times New Roman" w:hAnsi="Times New Roman"/>
            <w:sz w:val="28"/>
            <w:szCs w:val="28"/>
          </w:rPr>
          <w:t xml:space="preserve"> </w:t>
        </w:r>
        <w:r w:rsidRPr="005D5538">
          <w:rPr>
            <w:rFonts w:ascii="Times New Roman" w:hAnsi="Times New Roman"/>
            <w:sz w:val="28"/>
            <w:szCs w:val="28"/>
          </w:rPr>
          <w:t>7-ОЗ</w:t>
        </w:r>
      </w:hyperlink>
      <w:r w:rsidRPr="005D55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D5538">
        <w:rPr>
          <w:rFonts w:ascii="Times New Roman" w:hAnsi="Times New Roman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родителей, в Ивановской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5D5538">
        <w:rPr>
          <w:rFonts w:ascii="Times New Roman" w:hAnsi="Times New Roman"/>
          <w:sz w:val="28"/>
          <w:szCs w:val="28"/>
        </w:rPr>
        <w:t>, от</w:t>
      </w:r>
      <w:r w:rsidR="00172160">
        <w:rPr>
          <w:rFonts w:ascii="Times New Roman" w:hAnsi="Times New Roman"/>
          <w:sz w:val="28"/>
          <w:szCs w:val="28"/>
        </w:rPr>
        <w:t xml:space="preserve"> </w:t>
      </w:r>
      <w:r w:rsidRPr="005D553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5D5538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г. № 21-ОЗ «</w:t>
      </w:r>
      <w:r w:rsidRPr="005D5538">
        <w:rPr>
          <w:rFonts w:ascii="Times New Roman" w:hAnsi="Times New Roman"/>
          <w:sz w:val="28"/>
          <w:szCs w:val="28"/>
        </w:rPr>
        <w:t>Об отдельных гарантиях прав ребенка в Ивановской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5D5538">
        <w:rPr>
          <w:rFonts w:ascii="Times New Roman" w:hAnsi="Times New Roman"/>
          <w:sz w:val="28"/>
          <w:szCs w:val="28"/>
        </w:rPr>
        <w:t xml:space="preserve"> и законом Ивановской области об областном бюджете на очередной финансовый год и плановый период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5D5538">
        <w:rPr>
          <w:rFonts w:ascii="Times New Roman" w:hAnsi="Times New Roman"/>
          <w:sz w:val="28"/>
          <w:szCs w:val="28"/>
        </w:rPr>
        <w:t>Правительств</w:t>
      </w:r>
      <w:r>
        <w:rPr>
          <w:rFonts w:ascii="Times New Roman" w:hAnsi="Times New Roman"/>
          <w:sz w:val="28"/>
          <w:szCs w:val="28"/>
        </w:rPr>
        <w:t>а</w:t>
      </w:r>
      <w:r w:rsidRPr="005D5538">
        <w:rPr>
          <w:rFonts w:ascii="Times New Roman" w:hAnsi="Times New Roman"/>
          <w:sz w:val="28"/>
          <w:szCs w:val="28"/>
        </w:rPr>
        <w:t xml:space="preserve"> Ивановской области</w:t>
      </w:r>
      <w:proofErr w:type="gramEnd"/>
      <w:r w:rsidRPr="005D55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02BB">
        <w:rPr>
          <w:rFonts w:ascii="Times New Roman" w:hAnsi="Times New Roman"/>
          <w:sz w:val="28"/>
          <w:szCs w:val="28"/>
        </w:rPr>
        <w:t>от 27 января 2010</w:t>
      </w:r>
      <w:r w:rsidR="00341CC4">
        <w:rPr>
          <w:rFonts w:ascii="Times New Roman" w:hAnsi="Times New Roman"/>
          <w:sz w:val="28"/>
          <w:szCs w:val="28"/>
        </w:rPr>
        <w:t xml:space="preserve"> г.</w:t>
      </w:r>
      <w:r w:rsidR="00B602BB">
        <w:rPr>
          <w:rFonts w:ascii="Times New Roman" w:hAnsi="Times New Roman"/>
          <w:sz w:val="28"/>
          <w:szCs w:val="28"/>
        </w:rPr>
        <w:t xml:space="preserve"> № 5-п </w:t>
      </w:r>
      <w:r w:rsidR="00341CC4">
        <w:rPr>
          <w:rFonts w:ascii="Times New Roman" w:hAnsi="Times New Roman"/>
          <w:sz w:val="28"/>
          <w:szCs w:val="28"/>
        </w:rPr>
        <w:t xml:space="preserve">«Об обеспечении отдыха, оздоровления и занятости детей в Ивановской области» </w:t>
      </w:r>
      <w:r>
        <w:rPr>
          <w:rFonts w:ascii="Times New Roman" w:hAnsi="Times New Roman"/>
          <w:sz w:val="28"/>
          <w:szCs w:val="28"/>
        </w:rPr>
        <w:t>у</w:t>
      </w:r>
      <w:r w:rsidRPr="005D5538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жден</w:t>
      </w:r>
      <w:r w:rsidRPr="005D5538">
        <w:rPr>
          <w:rFonts w:ascii="Times New Roman" w:hAnsi="Times New Roman"/>
          <w:sz w:val="28"/>
          <w:szCs w:val="28"/>
        </w:rPr>
        <w:t xml:space="preserve"> </w:t>
      </w:r>
      <w:hyperlink w:anchor="Par107" w:history="1">
        <w:r w:rsidRPr="005D5538">
          <w:rPr>
            <w:rFonts w:ascii="Times New Roman" w:hAnsi="Times New Roman"/>
            <w:sz w:val="28"/>
            <w:szCs w:val="28"/>
          </w:rPr>
          <w:t>Порядок</w:t>
        </w:r>
      </w:hyperlink>
      <w:r w:rsidRPr="005D5538">
        <w:rPr>
          <w:rFonts w:ascii="Times New Roman" w:hAnsi="Times New Roman"/>
          <w:sz w:val="28"/>
          <w:szCs w:val="28"/>
        </w:rPr>
        <w:t xml:space="preserve"> организации и обеспечения отдыха и оздоровления</w:t>
      </w:r>
      <w:r w:rsidR="00172160">
        <w:rPr>
          <w:rFonts w:ascii="Times New Roman" w:hAnsi="Times New Roman"/>
          <w:sz w:val="28"/>
          <w:szCs w:val="28"/>
        </w:rPr>
        <w:t xml:space="preserve"> </w:t>
      </w:r>
      <w:r w:rsidRPr="005D5538">
        <w:rPr>
          <w:rFonts w:ascii="Times New Roman" w:hAnsi="Times New Roman"/>
          <w:sz w:val="28"/>
          <w:szCs w:val="28"/>
        </w:rPr>
        <w:t xml:space="preserve"> </w:t>
      </w:r>
      <w:r w:rsidR="00341CC4">
        <w:rPr>
          <w:rFonts w:ascii="Times New Roman" w:hAnsi="Times New Roman"/>
          <w:sz w:val="28"/>
          <w:szCs w:val="28"/>
        </w:rPr>
        <w:t xml:space="preserve"> </w:t>
      </w:r>
      <w:r w:rsidRPr="005D5538">
        <w:rPr>
          <w:rFonts w:ascii="Times New Roman" w:hAnsi="Times New Roman"/>
          <w:sz w:val="28"/>
          <w:szCs w:val="28"/>
        </w:rPr>
        <w:t xml:space="preserve">детей (приложение 1) и </w:t>
      </w:r>
      <w:hyperlink w:anchor="Par1099" w:history="1">
        <w:r w:rsidRPr="005D5538">
          <w:rPr>
            <w:rFonts w:ascii="Times New Roman" w:hAnsi="Times New Roman"/>
            <w:sz w:val="28"/>
            <w:szCs w:val="28"/>
          </w:rPr>
          <w:t>Порядок</w:t>
        </w:r>
      </w:hyperlink>
      <w:r w:rsidRPr="005D5538">
        <w:rPr>
          <w:rFonts w:ascii="Times New Roman" w:hAnsi="Times New Roman"/>
          <w:sz w:val="28"/>
          <w:szCs w:val="28"/>
        </w:rPr>
        <w:t xml:space="preserve"> расходования средств субвенций, предоставляемых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</w:t>
      </w:r>
      <w:proofErr w:type="gramEnd"/>
      <w:r w:rsidRPr="005D5538">
        <w:rPr>
          <w:rFonts w:ascii="Times New Roman" w:hAnsi="Times New Roman"/>
          <w:sz w:val="28"/>
          <w:szCs w:val="28"/>
        </w:rPr>
        <w:t xml:space="preserve"> жизненной ситуации (приложение 6)</w:t>
      </w:r>
      <w:r w:rsidR="003828A7">
        <w:rPr>
          <w:rFonts w:ascii="Times New Roman" w:hAnsi="Times New Roman"/>
          <w:sz w:val="28"/>
          <w:szCs w:val="28"/>
        </w:rPr>
        <w:t>, (далее - Порядок расходования субвенций № 5-п)</w:t>
      </w:r>
      <w:r w:rsidRPr="005D5538">
        <w:rPr>
          <w:rFonts w:ascii="Times New Roman" w:hAnsi="Times New Roman"/>
          <w:sz w:val="28"/>
          <w:szCs w:val="28"/>
        </w:rPr>
        <w:t>.</w:t>
      </w:r>
    </w:p>
    <w:p w:rsidR="007C5963" w:rsidRDefault="004B654C" w:rsidP="00C317F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Порядок предоставления и </w:t>
      </w:r>
      <w:r w:rsidRPr="004B654C">
        <w:rPr>
          <w:rFonts w:ascii="Times New Roman" w:hAnsi="Times New Roman"/>
          <w:sz w:val="28"/>
          <w:szCs w:val="28"/>
        </w:rPr>
        <w:t>расходования средств субвенций, предоставляемых бюджетам муниципальных районов и городских округов</w:t>
      </w:r>
      <w:r w:rsidR="00172160">
        <w:rPr>
          <w:rFonts w:ascii="Times New Roman" w:hAnsi="Times New Roman"/>
          <w:sz w:val="28"/>
          <w:szCs w:val="28"/>
        </w:rPr>
        <w:t xml:space="preserve"> </w:t>
      </w:r>
      <w:r w:rsidRPr="004B654C">
        <w:rPr>
          <w:rFonts w:ascii="Times New Roman" w:hAnsi="Times New Roman"/>
          <w:sz w:val="28"/>
          <w:szCs w:val="28"/>
        </w:rPr>
        <w:t xml:space="preserve"> Ивановской области на осуществление переданных государственных полномочий </w:t>
      </w:r>
      <w:r>
        <w:rPr>
          <w:rFonts w:ascii="Times New Roman" w:hAnsi="Times New Roman"/>
          <w:sz w:val="28"/>
          <w:szCs w:val="28"/>
        </w:rPr>
        <w:t>на</w:t>
      </w:r>
      <w:r w:rsidRPr="004B654C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ю</w:t>
      </w:r>
      <w:r w:rsidRPr="004B654C">
        <w:rPr>
          <w:rFonts w:ascii="Times New Roman" w:hAnsi="Times New Roman"/>
          <w:sz w:val="28"/>
          <w:szCs w:val="28"/>
        </w:rPr>
        <w:t xml:space="preserve"> двухразового питания в лагерях дневного</w:t>
      </w:r>
      <w:r w:rsidR="00A04EE6">
        <w:rPr>
          <w:rFonts w:ascii="Times New Roman" w:hAnsi="Times New Roman"/>
          <w:sz w:val="28"/>
          <w:szCs w:val="28"/>
        </w:rPr>
        <w:t xml:space="preserve"> </w:t>
      </w:r>
      <w:r w:rsidRPr="004B654C">
        <w:rPr>
          <w:rFonts w:ascii="Times New Roman" w:hAnsi="Times New Roman"/>
          <w:sz w:val="28"/>
          <w:szCs w:val="28"/>
        </w:rPr>
        <w:t xml:space="preserve"> пребывания детей-сирот и детей, находящихся в трудной жизненной ситуации</w:t>
      </w:r>
      <w:r w:rsidR="00B42FB2">
        <w:rPr>
          <w:rFonts w:ascii="Times New Roman" w:hAnsi="Times New Roman"/>
          <w:sz w:val="28"/>
          <w:szCs w:val="28"/>
        </w:rPr>
        <w:t xml:space="preserve"> (далее - Порядок представления и расходования средств субвенций № 59-п)</w:t>
      </w:r>
      <w:r w:rsidR="00D014F8">
        <w:rPr>
          <w:rFonts w:ascii="Times New Roman" w:hAnsi="Times New Roman"/>
          <w:sz w:val="28"/>
          <w:szCs w:val="28"/>
        </w:rPr>
        <w:t xml:space="preserve"> </w:t>
      </w:r>
      <w:r w:rsidR="00D014F8" w:rsidRPr="00D014F8">
        <w:rPr>
          <w:rFonts w:ascii="Times New Roman" w:hAnsi="Times New Roman"/>
          <w:sz w:val="28"/>
          <w:szCs w:val="28"/>
        </w:rPr>
        <w:t>утвержден постановлением Администрацией Шуйского</w:t>
      </w:r>
      <w:r w:rsidR="00501CE1">
        <w:rPr>
          <w:rFonts w:ascii="Times New Roman" w:hAnsi="Times New Roman"/>
          <w:sz w:val="28"/>
          <w:szCs w:val="28"/>
        </w:rPr>
        <w:t xml:space="preserve"> </w:t>
      </w:r>
      <w:r w:rsidR="00D014F8" w:rsidRPr="00D014F8">
        <w:rPr>
          <w:rFonts w:ascii="Times New Roman" w:hAnsi="Times New Roman"/>
          <w:sz w:val="28"/>
          <w:szCs w:val="28"/>
        </w:rPr>
        <w:t xml:space="preserve"> </w:t>
      </w:r>
      <w:r w:rsidR="00441257">
        <w:rPr>
          <w:rFonts w:ascii="Times New Roman" w:hAnsi="Times New Roman"/>
          <w:sz w:val="28"/>
          <w:szCs w:val="28"/>
        </w:rPr>
        <w:t xml:space="preserve"> </w:t>
      </w:r>
      <w:r w:rsidR="00D014F8">
        <w:rPr>
          <w:rFonts w:ascii="Times New Roman" w:hAnsi="Times New Roman"/>
          <w:sz w:val="28"/>
          <w:szCs w:val="28"/>
        </w:rPr>
        <w:t xml:space="preserve">  </w:t>
      </w:r>
      <w:r w:rsidR="00D014F8" w:rsidRPr="00D014F8">
        <w:rPr>
          <w:rFonts w:ascii="Times New Roman" w:hAnsi="Times New Roman"/>
          <w:sz w:val="28"/>
          <w:szCs w:val="28"/>
        </w:rPr>
        <w:t>муниципального района</w:t>
      </w:r>
      <w:r w:rsidR="00D014F8">
        <w:rPr>
          <w:rFonts w:ascii="Times New Roman" w:hAnsi="Times New Roman"/>
          <w:sz w:val="28"/>
          <w:szCs w:val="28"/>
        </w:rPr>
        <w:t xml:space="preserve"> </w:t>
      </w:r>
      <w:r w:rsidR="00D014F8" w:rsidRPr="00D014F8">
        <w:rPr>
          <w:rFonts w:ascii="Times New Roman" w:hAnsi="Times New Roman"/>
          <w:sz w:val="28"/>
          <w:szCs w:val="28"/>
        </w:rPr>
        <w:t>от 15 января 2014 г. № 59-п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41CC4" w:rsidRPr="00C317FB" w:rsidRDefault="00834656" w:rsidP="00C317F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3E50">
        <w:rPr>
          <w:rFonts w:ascii="Times New Roman" w:hAnsi="Times New Roman"/>
          <w:sz w:val="28"/>
          <w:szCs w:val="28"/>
        </w:rPr>
        <w:t>Проверкой</w:t>
      </w:r>
      <w:r w:rsidR="00FF5FC0" w:rsidRPr="00E03E50">
        <w:rPr>
          <w:rFonts w:ascii="Times New Roman" w:hAnsi="Times New Roman"/>
          <w:sz w:val="28"/>
          <w:szCs w:val="28"/>
        </w:rPr>
        <w:t xml:space="preserve"> соблюдения установленного порядка и условий предоставления субсидий бюджетам муниципальных районов и городских округов Ивановской области на </w:t>
      </w:r>
      <w:proofErr w:type="spellStart"/>
      <w:r w:rsidR="00FF5FC0" w:rsidRPr="00E03E50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FF5FC0" w:rsidRPr="00E03E50">
        <w:rPr>
          <w:rFonts w:ascii="Times New Roman" w:hAnsi="Times New Roman"/>
          <w:sz w:val="28"/>
          <w:szCs w:val="28"/>
        </w:rPr>
        <w:t xml:space="preserve"> расходов по организации отдыха детей в каникулярное время, в части организации двухразового питания в лагерях дневного пребывания, нарушений не установлено.</w:t>
      </w:r>
    </w:p>
    <w:p w:rsidR="00C21394" w:rsidRDefault="00C21394" w:rsidP="001C4A50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Реализация мероприятия «Организация отдыха детей в каникулярное</w:t>
      </w:r>
      <w:r w:rsidR="00501CE1">
        <w:rPr>
          <w:rFonts w:ascii="Times New Roman" w:hAnsi="Times New Roman"/>
          <w:sz w:val="28"/>
        </w:rPr>
        <w:t xml:space="preserve"> </w:t>
      </w:r>
      <w:r w:rsidR="001C4A50">
        <w:rPr>
          <w:rFonts w:ascii="Times New Roman" w:hAnsi="Times New Roman"/>
          <w:sz w:val="28"/>
        </w:rPr>
        <w:t xml:space="preserve"> </w:t>
      </w:r>
      <w:r w:rsidR="00501CE1">
        <w:rPr>
          <w:rFonts w:ascii="Times New Roman" w:hAnsi="Times New Roman"/>
          <w:sz w:val="28"/>
        </w:rPr>
        <w:t xml:space="preserve"> </w:t>
      </w:r>
      <w:r w:rsidR="004B654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время» в 2019 году предусмотрена </w:t>
      </w:r>
      <w:r w:rsidRPr="00C21394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униципальной программ</w:t>
      </w:r>
      <w:r w:rsidR="009924AB">
        <w:rPr>
          <w:rFonts w:ascii="Times New Roman" w:hAnsi="Times New Roman"/>
          <w:sz w:val="28"/>
        </w:rPr>
        <w:t xml:space="preserve">ой Шуйского муниципального района </w:t>
      </w:r>
      <w:r w:rsidRPr="00C21394">
        <w:rPr>
          <w:rFonts w:ascii="Times New Roman" w:hAnsi="Times New Roman"/>
          <w:sz w:val="28"/>
        </w:rPr>
        <w:t>«Обеспечение безопасности граждан, профилактика правонарушений, коррупции и противодействие незаконному обороту наркотических средств в Шуйском муниципальном районе»</w:t>
      </w:r>
      <w:r>
        <w:rPr>
          <w:rFonts w:ascii="Times New Roman" w:hAnsi="Times New Roman"/>
          <w:sz w:val="28"/>
        </w:rPr>
        <w:t>, утвержденной</w:t>
      </w:r>
      <w:r w:rsidR="00FF5FC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постановлением Администрации Шуйского муниципального района </w:t>
      </w:r>
      <w:r w:rsidR="00763BC6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>от 07 ноября 2017 г. № 844-п</w:t>
      </w:r>
      <w:r w:rsidR="009924AB">
        <w:rPr>
          <w:rFonts w:ascii="Times New Roman" w:hAnsi="Times New Roman"/>
          <w:sz w:val="28"/>
        </w:rPr>
        <w:t xml:space="preserve">, </w:t>
      </w:r>
      <w:r w:rsidR="009924AB" w:rsidRPr="009924AB">
        <w:rPr>
          <w:rFonts w:ascii="Times New Roman" w:hAnsi="Times New Roman"/>
          <w:sz w:val="28"/>
        </w:rPr>
        <w:t>в рамках основного мероприятия</w:t>
      </w:r>
      <w:r w:rsidR="00266B68">
        <w:rPr>
          <w:rFonts w:ascii="Times New Roman" w:hAnsi="Times New Roman"/>
          <w:sz w:val="28"/>
        </w:rPr>
        <w:t xml:space="preserve"> </w:t>
      </w:r>
      <w:r w:rsidR="009924AB" w:rsidRPr="009924AB">
        <w:rPr>
          <w:rFonts w:ascii="Times New Roman" w:hAnsi="Times New Roman"/>
          <w:sz w:val="28"/>
        </w:rPr>
        <w:t xml:space="preserve"> </w:t>
      </w:r>
      <w:r w:rsidR="009924AB">
        <w:rPr>
          <w:rFonts w:ascii="Times New Roman" w:hAnsi="Times New Roman"/>
          <w:sz w:val="28"/>
        </w:rPr>
        <w:t xml:space="preserve">       </w:t>
      </w:r>
      <w:r w:rsidR="009924AB" w:rsidRPr="009924AB">
        <w:rPr>
          <w:rFonts w:ascii="Times New Roman" w:hAnsi="Times New Roman"/>
          <w:sz w:val="28"/>
        </w:rPr>
        <w:t>«Организация отдыха и оздоровления детей» подпрограммы «Профилактика правонарушений, предупреждение терроризма и</w:t>
      </w:r>
      <w:proofErr w:type="gramEnd"/>
      <w:r w:rsidR="009924AB" w:rsidRPr="009924AB">
        <w:rPr>
          <w:rFonts w:ascii="Times New Roman" w:hAnsi="Times New Roman"/>
          <w:sz w:val="28"/>
        </w:rPr>
        <w:t xml:space="preserve"> экстремизма, противодействие незаконному обороту наркотических средств и обеспечение безопасности граждан»</w:t>
      </w:r>
      <w:r w:rsidR="00DB441C">
        <w:rPr>
          <w:rFonts w:ascii="Times New Roman" w:hAnsi="Times New Roman"/>
          <w:sz w:val="28"/>
        </w:rPr>
        <w:t xml:space="preserve">. </w:t>
      </w:r>
      <w:r w:rsidR="009924AB">
        <w:rPr>
          <w:rFonts w:ascii="Times New Roman" w:hAnsi="Times New Roman"/>
          <w:sz w:val="28"/>
        </w:rPr>
        <w:t xml:space="preserve">Срок реализации программы с 01 января 2018 года по 31 декабря 2020 года. </w:t>
      </w:r>
      <w:r w:rsidR="001C4A50">
        <w:rPr>
          <w:rFonts w:ascii="Times New Roman" w:hAnsi="Times New Roman"/>
          <w:sz w:val="28"/>
        </w:rPr>
        <w:t>О</w:t>
      </w:r>
      <w:r w:rsidR="009924AB">
        <w:rPr>
          <w:rFonts w:ascii="Times New Roman" w:hAnsi="Times New Roman"/>
          <w:sz w:val="28"/>
        </w:rPr>
        <w:t>бъем финанс</w:t>
      </w:r>
      <w:r w:rsidR="00DB441C">
        <w:rPr>
          <w:rFonts w:ascii="Times New Roman" w:hAnsi="Times New Roman"/>
          <w:sz w:val="28"/>
        </w:rPr>
        <w:t>ов</w:t>
      </w:r>
      <w:r w:rsidR="00B84862">
        <w:rPr>
          <w:rFonts w:ascii="Times New Roman" w:hAnsi="Times New Roman"/>
          <w:sz w:val="28"/>
        </w:rPr>
        <w:t>ого обеспечения</w:t>
      </w:r>
      <w:r w:rsidR="00DB441C">
        <w:rPr>
          <w:rFonts w:ascii="Times New Roman" w:hAnsi="Times New Roman"/>
          <w:sz w:val="28"/>
        </w:rPr>
        <w:t xml:space="preserve"> реализаци</w:t>
      </w:r>
      <w:r w:rsidR="00B84862">
        <w:rPr>
          <w:rFonts w:ascii="Times New Roman" w:hAnsi="Times New Roman"/>
          <w:sz w:val="28"/>
        </w:rPr>
        <w:t>и</w:t>
      </w:r>
      <w:r w:rsidR="00DB441C" w:rsidRPr="00DB441C">
        <w:rPr>
          <w:rFonts w:ascii="Times New Roman" w:hAnsi="Times New Roman"/>
          <w:sz w:val="28"/>
        </w:rPr>
        <w:t xml:space="preserve"> мероприятия «Организация отдыха детей в каникулярное время»</w:t>
      </w:r>
      <w:r w:rsidR="00DB441C">
        <w:rPr>
          <w:rFonts w:ascii="Times New Roman" w:hAnsi="Times New Roman"/>
          <w:sz w:val="28"/>
        </w:rPr>
        <w:t xml:space="preserve"> </w:t>
      </w:r>
      <w:r w:rsidR="00B84862">
        <w:rPr>
          <w:rFonts w:ascii="Times New Roman" w:hAnsi="Times New Roman"/>
          <w:sz w:val="28"/>
        </w:rPr>
        <w:t>предусмотрен</w:t>
      </w:r>
      <w:r w:rsidR="00DB441C">
        <w:rPr>
          <w:rFonts w:ascii="Times New Roman" w:hAnsi="Times New Roman"/>
          <w:sz w:val="28"/>
        </w:rPr>
        <w:t xml:space="preserve"> </w:t>
      </w:r>
      <w:r w:rsidR="00501CE1">
        <w:rPr>
          <w:rFonts w:ascii="Times New Roman" w:hAnsi="Times New Roman"/>
          <w:sz w:val="28"/>
        </w:rPr>
        <w:t xml:space="preserve">на 2019 год </w:t>
      </w:r>
      <w:r w:rsidR="00DB441C">
        <w:rPr>
          <w:rFonts w:ascii="Times New Roman" w:hAnsi="Times New Roman"/>
          <w:sz w:val="28"/>
        </w:rPr>
        <w:t xml:space="preserve">в общей сумме 527500 рублей, из них средства </w:t>
      </w:r>
      <w:r w:rsidR="00DB441C">
        <w:rPr>
          <w:rFonts w:ascii="Times New Roman" w:hAnsi="Times New Roman"/>
          <w:sz w:val="28"/>
        </w:rPr>
        <w:lastRenderedPageBreak/>
        <w:t>областного бюджета в сумме 462000 тыс. рублей, средства местного бюджета в сумме 65500 тыс. рублей.</w:t>
      </w:r>
      <w:r w:rsidR="00B861C0">
        <w:rPr>
          <w:rFonts w:ascii="Times New Roman" w:hAnsi="Times New Roman"/>
          <w:sz w:val="28"/>
        </w:rPr>
        <w:t xml:space="preserve"> Исполнитель - Управление образования Шуйского муниципального района.</w:t>
      </w:r>
    </w:p>
    <w:p w:rsidR="00FD41C2" w:rsidRDefault="00BD5D8B" w:rsidP="00B861C0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Согласно</w:t>
      </w:r>
      <w:r w:rsidR="00D014F8">
        <w:rPr>
          <w:rFonts w:ascii="Times New Roman" w:hAnsi="Times New Roman"/>
          <w:sz w:val="28"/>
        </w:rPr>
        <w:t xml:space="preserve"> </w:t>
      </w:r>
      <w:r w:rsidR="00310273" w:rsidRPr="00310273"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ю</w:t>
      </w:r>
      <w:r w:rsidR="00310273">
        <w:rPr>
          <w:rFonts w:ascii="Times New Roman" w:hAnsi="Times New Roman"/>
          <w:sz w:val="28"/>
        </w:rPr>
        <w:t xml:space="preserve"> </w:t>
      </w:r>
      <w:r w:rsidR="00310273" w:rsidRPr="00310273">
        <w:rPr>
          <w:rFonts w:ascii="Times New Roman" w:hAnsi="Times New Roman"/>
          <w:sz w:val="28"/>
        </w:rPr>
        <w:t xml:space="preserve">Администрации Шуйского муниципального района </w:t>
      </w:r>
      <w:r w:rsidR="00FD41C2" w:rsidRPr="00FD41C2">
        <w:rPr>
          <w:rFonts w:ascii="Times New Roman" w:hAnsi="Times New Roman"/>
          <w:sz w:val="28"/>
        </w:rPr>
        <w:t>от 09</w:t>
      </w:r>
      <w:r w:rsidR="00310273">
        <w:rPr>
          <w:rFonts w:ascii="Times New Roman" w:hAnsi="Times New Roman"/>
          <w:sz w:val="28"/>
        </w:rPr>
        <w:t xml:space="preserve"> января </w:t>
      </w:r>
      <w:r w:rsidR="00FD41C2" w:rsidRPr="00FD41C2">
        <w:rPr>
          <w:rFonts w:ascii="Times New Roman" w:hAnsi="Times New Roman"/>
          <w:sz w:val="28"/>
        </w:rPr>
        <w:t>2019</w:t>
      </w:r>
      <w:r w:rsidR="00310273">
        <w:rPr>
          <w:rFonts w:ascii="Times New Roman" w:hAnsi="Times New Roman"/>
          <w:sz w:val="28"/>
        </w:rPr>
        <w:t xml:space="preserve"> г.</w:t>
      </w:r>
      <w:r w:rsidR="00D014F8">
        <w:rPr>
          <w:rFonts w:ascii="Times New Roman" w:hAnsi="Times New Roman"/>
          <w:sz w:val="28"/>
        </w:rPr>
        <w:t xml:space="preserve"> </w:t>
      </w:r>
      <w:r w:rsidR="00FD41C2" w:rsidRPr="00FD41C2">
        <w:rPr>
          <w:rFonts w:ascii="Times New Roman" w:hAnsi="Times New Roman"/>
          <w:sz w:val="28"/>
        </w:rPr>
        <w:t xml:space="preserve"> № 7-п </w:t>
      </w:r>
      <w:r w:rsidR="00310273">
        <w:rPr>
          <w:rFonts w:ascii="Times New Roman" w:hAnsi="Times New Roman"/>
          <w:sz w:val="28"/>
        </w:rPr>
        <w:t xml:space="preserve"> «</w:t>
      </w:r>
      <w:r w:rsidR="00FD41C2" w:rsidRPr="00B861C0">
        <w:rPr>
          <w:rFonts w:ascii="Times New Roman" w:hAnsi="Times New Roman"/>
          <w:sz w:val="28"/>
        </w:rPr>
        <w:t>О принятии расходного обязательства</w:t>
      </w:r>
      <w:r w:rsidR="00D56BD7">
        <w:rPr>
          <w:rFonts w:ascii="Times New Roman" w:hAnsi="Times New Roman"/>
          <w:sz w:val="28"/>
        </w:rPr>
        <w:t xml:space="preserve"> </w:t>
      </w:r>
      <w:r w:rsidR="00FD41C2" w:rsidRPr="00B861C0">
        <w:rPr>
          <w:rFonts w:ascii="Times New Roman" w:hAnsi="Times New Roman"/>
          <w:sz w:val="28"/>
        </w:rPr>
        <w:t xml:space="preserve"> Шуйского муниципального района по организации отдыха детей в каникулярное время в части организации двухразового питания в лагерях дневного пребывания в 2019 году</w:t>
      </w:r>
      <w:r w:rsidR="00B861C0">
        <w:rPr>
          <w:rFonts w:ascii="Times New Roman" w:hAnsi="Times New Roman"/>
          <w:sz w:val="28"/>
        </w:rPr>
        <w:t xml:space="preserve">» </w:t>
      </w:r>
      <w:r w:rsidR="00FD41C2" w:rsidRPr="00FD41C2">
        <w:rPr>
          <w:rFonts w:ascii="Times New Roman" w:hAnsi="Times New Roman"/>
          <w:sz w:val="28"/>
        </w:rPr>
        <w:t xml:space="preserve">проведение мероприятий по организации отдыха детей в каникулярное время в части организации двухразового питания в лагерях дневного пребывания </w:t>
      </w:r>
      <w:r w:rsidR="00B861C0">
        <w:rPr>
          <w:rFonts w:ascii="Times New Roman" w:hAnsi="Times New Roman"/>
          <w:sz w:val="28"/>
        </w:rPr>
        <w:t xml:space="preserve">считается </w:t>
      </w:r>
      <w:r w:rsidR="00FD41C2" w:rsidRPr="00FD41C2">
        <w:rPr>
          <w:rFonts w:ascii="Times New Roman" w:hAnsi="Times New Roman"/>
          <w:sz w:val="28"/>
        </w:rPr>
        <w:t>расходным обязательством Шуйского</w:t>
      </w:r>
      <w:proofErr w:type="gramEnd"/>
      <w:r w:rsidR="00FD41C2" w:rsidRPr="00FD41C2">
        <w:rPr>
          <w:rFonts w:ascii="Times New Roman" w:hAnsi="Times New Roman"/>
          <w:sz w:val="28"/>
        </w:rPr>
        <w:t xml:space="preserve"> муниципального района.</w:t>
      </w:r>
      <w:r w:rsidR="005871A9">
        <w:rPr>
          <w:rFonts w:ascii="Times New Roman" w:hAnsi="Times New Roman"/>
          <w:sz w:val="28"/>
        </w:rPr>
        <w:t xml:space="preserve"> </w:t>
      </w:r>
      <w:r w:rsidR="00B861C0">
        <w:rPr>
          <w:rFonts w:ascii="Times New Roman" w:hAnsi="Times New Roman"/>
          <w:sz w:val="28"/>
        </w:rPr>
        <w:t>О</w:t>
      </w:r>
      <w:r w:rsidR="00B861C0" w:rsidRPr="00B861C0">
        <w:rPr>
          <w:rFonts w:ascii="Times New Roman" w:hAnsi="Times New Roman"/>
          <w:sz w:val="28"/>
        </w:rPr>
        <w:t xml:space="preserve">бъем предусмотренных в бюджете Шуйского муниципального района </w:t>
      </w:r>
      <w:r w:rsidR="00B861C0">
        <w:rPr>
          <w:rFonts w:ascii="Times New Roman" w:hAnsi="Times New Roman"/>
          <w:sz w:val="28"/>
        </w:rPr>
        <w:t xml:space="preserve">бюджетных ассигнований </w:t>
      </w:r>
      <w:r w:rsidR="005871A9">
        <w:rPr>
          <w:rFonts w:ascii="Times New Roman" w:hAnsi="Times New Roman"/>
          <w:sz w:val="28"/>
        </w:rPr>
        <w:t xml:space="preserve">местного бюджета </w:t>
      </w:r>
      <w:r w:rsidR="00B861C0" w:rsidRPr="00B861C0">
        <w:rPr>
          <w:rFonts w:ascii="Times New Roman" w:hAnsi="Times New Roman"/>
          <w:sz w:val="28"/>
        </w:rPr>
        <w:t xml:space="preserve">на финансирование </w:t>
      </w:r>
      <w:r w:rsidR="001C4A50">
        <w:rPr>
          <w:rFonts w:ascii="Times New Roman" w:hAnsi="Times New Roman"/>
          <w:sz w:val="28"/>
        </w:rPr>
        <w:t xml:space="preserve">указанного </w:t>
      </w:r>
      <w:r w:rsidR="00B861C0" w:rsidRPr="00B861C0">
        <w:rPr>
          <w:rFonts w:ascii="Times New Roman" w:hAnsi="Times New Roman"/>
          <w:sz w:val="28"/>
        </w:rPr>
        <w:t xml:space="preserve">расходного обязательства </w:t>
      </w:r>
      <w:r w:rsidR="001C4A50">
        <w:rPr>
          <w:rFonts w:ascii="Times New Roman" w:hAnsi="Times New Roman"/>
          <w:sz w:val="28"/>
        </w:rPr>
        <w:t xml:space="preserve">- </w:t>
      </w:r>
      <w:r w:rsidR="00B861C0" w:rsidRPr="00B861C0">
        <w:rPr>
          <w:rFonts w:ascii="Times New Roman" w:hAnsi="Times New Roman"/>
          <w:sz w:val="28"/>
        </w:rPr>
        <w:t>65500 рублей</w:t>
      </w:r>
      <w:r w:rsidR="00B861C0">
        <w:rPr>
          <w:rFonts w:ascii="Times New Roman" w:hAnsi="Times New Roman"/>
          <w:sz w:val="28"/>
        </w:rPr>
        <w:t xml:space="preserve">. </w:t>
      </w:r>
      <w:r w:rsidR="00FD41C2" w:rsidRPr="00FD41C2">
        <w:rPr>
          <w:rFonts w:ascii="Times New Roman" w:hAnsi="Times New Roman"/>
          <w:sz w:val="28"/>
        </w:rPr>
        <w:t>Главным распорядителем бюджетных средств определ</w:t>
      </w:r>
      <w:r w:rsidR="00B861C0">
        <w:rPr>
          <w:rFonts w:ascii="Times New Roman" w:hAnsi="Times New Roman"/>
          <w:sz w:val="28"/>
        </w:rPr>
        <w:t>ено</w:t>
      </w:r>
      <w:r w:rsidR="00FD41C2" w:rsidRPr="00FD41C2">
        <w:rPr>
          <w:rFonts w:ascii="Times New Roman" w:hAnsi="Times New Roman"/>
          <w:sz w:val="28"/>
        </w:rPr>
        <w:t xml:space="preserve"> Управление образования администрации Шуйского муниципального района.</w:t>
      </w:r>
    </w:p>
    <w:p w:rsidR="00ED1507" w:rsidRDefault="00ED1507" w:rsidP="00B861C0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</w:t>
      </w:r>
      <w:r w:rsidR="00D56BD7"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Совета Шуй</w:t>
      </w:r>
      <w:r w:rsidR="00D56BD7">
        <w:rPr>
          <w:rFonts w:ascii="Times New Roman" w:hAnsi="Times New Roman"/>
          <w:sz w:val="28"/>
        </w:rPr>
        <w:t xml:space="preserve">ского муниципального района от </w:t>
      </w:r>
      <w:r>
        <w:rPr>
          <w:rFonts w:ascii="Times New Roman" w:hAnsi="Times New Roman"/>
          <w:sz w:val="28"/>
        </w:rPr>
        <w:t xml:space="preserve">18 декабря </w:t>
      </w:r>
      <w:r w:rsidR="00D56BD7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2018 г. № 78 «О бюджете Шуйского муниципального района на 2019 год и плановый период 2020 и 2021 годов» (Приложения 6 и 8) </w:t>
      </w:r>
      <w:r w:rsidR="0045642C" w:rsidRPr="0045642C">
        <w:rPr>
          <w:rFonts w:ascii="Times New Roman" w:hAnsi="Times New Roman"/>
          <w:sz w:val="28"/>
        </w:rPr>
        <w:t xml:space="preserve">на 2019 год </w:t>
      </w:r>
      <w:r>
        <w:rPr>
          <w:rFonts w:ascii="Times New Roman" w:hAnsi="Times New Roman"/>
          <w:sz w:val="28"/>
        </w:rPr>
        <w:t xml:space="preserve">в бюджете района </w:t>
      </w:r>
      <w:r w:rsidR="007520A1">
        <w:rPr>
          <w:rFonts w:ascii="Times New Roman" w:hAnsi="Times New Roman"/>
          <w:sz w:val="28"/>
        </w:rPr>
        <w:t xml:space="preserve">Управлению образования </w:t>
      </w:r>
      <w:r w:rsidRPr="007520A1">
        <w:rPr>
          <w:rFonts w:ascii="Times New Roman" w:hAnsi="Times New Roman"/>
          <w:sz w:val="28"/>
        </w:rPr>
        <w:t>предусмотрены</w:t>
      </w:r>
      <w:r w:rsidR="00BD5D8B" w:rsidRPr="007520A1">
        <w:rPr>
          <w:rFonts w:ascii="Times New Roman" w:hAnsi="Times New Roman"/>
          <w:sz w:val="28"/>
        </w:rPr>
        <w:t xml:space="preserve"> </w:t>
      </w:r>
      <w:r w:rsidRPr="007520A1">
        <w:rPr>
          <w:rFonts w:ascii="Times New Roman" w:hAnsi="Times New Roman"/>
          <w:sz w:val="28"/>
        </w:rPr>
        <w:t>бюджетные ассигнования:</w:t>
      </w:r>
    </w:p>
    <w:p w:rsidR="00ED1507" w:rsidRDefault="00ED1507" w:rsidP="00B861C0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организацию отдыха детей в каникуля</w:t>
      </w:r>
      <w:r w:rsidR="00417909">
        <w:rPr>
          <w:rFonts w:ascii="Times New Roman" w:hAnsi="Times New Roman"/>
          <w:sz w:val="28"/>
        </w:rPr>
        <w:t>рное время в части организации двухразового питания в лагерях дневного пребывания по КБК 909070713101</w:t>
      </w:r>
      <w:r w:rsidR="00417909">
        <w:rPr>
          <w:rFonts w:ascii="Times New Roman" w:hAnsi="Times New Roman"/>
          <w:sz w:val="28"/>
          <w:lang w:val="en-US"/>
        </w:rPr>
        <w:t>S</w:t>
      </w:r>
      <w:r w:rsidR="00417909">
        <w:rPr>
          <w:rFonts w:ascii="Times New Roman" w:hAnsi="Times New Roman"/>
          <w:sz w:val="28"/>
        </w:rPr>
        <w:t>0190244 в сумме 65500,00 рублей (средства местного бюджета);</w:t>
      </w:r>
    </w:p>
    <w:p w:rsidR="00417909" w:rsidRDefault="00417909" w:rsidP="00B861C0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</w:t>
      </w:r>
      <w:proofErr w:type="spellStart"/>
      <w:r>
        <w:rPr>
          <w:rFonts w:ascii="Times New Roman" w:hAnsi="Times New Roman"/>
          <w:sz w:val="28"/>
        </w:rPr>
        <w:t>софинансирование</w:t>
      </w:r>
      <w:proofErr w:type="spellEnd"/>
      <w:r>
        <w:rPr>
          <w:rFonts w:ascii="Times New Roman" w:hAnsi="Times New Roman"/>
          <w:sz w:val="28"/>
        </w:rPr>
        <w:t xml:space="preserve"> расходов по организации двухразового питания в лагерях дневного пребывания в общей сумме 415800,00 рублей (</w:t>
      </w:r>
      <w:r w:rsidR="00233B8D">
        <w:rPr>
          <w:rFonts w:ascii="Times New Roman" w:hAnsi="Times New Roman"/>
          <w:sz w:val="28"/>
        </w:rPr>
        <w:t xml:space="preserve">субсидия </w:t>
      </w:r>
      <w:r>
        <w:rPr>
          <w:rFonts w:ascii="Times New Roman" w:hAnsi="Times New Roman"/>
          <w:sz w:val="28"/>
        </w:rPr>
        <w:t xml:space="preserve">областного бюджета), в том числе по КБК </w:t>
      </w:r>
      <w:r w:rsidRPr="00417909">
        <w:rPr>
          <w:rFonts w:ascii="Times New Roman" w:hAnsi="Times New Roman"/>
          <w:sz w:val="28"/>
        </w:rPr>
        <w:t>909070713101</w:t>
      </w:r>
      <w:r w:rsidR="00F6265D" w:rsidRPr="00F6265D">
        <w:rPr>
          <w:rFonts w:ascii="Times New Roman" w:hAnsi="Times New Roman"/>
          <w:sz w:val="28"/>
          <w:lang w:val="en-US"/>
        </w:rPr>
        <w:t>S</w:t>
      </w:r>
      <w:r w:rsidRPr="00417909">
        <w:rPr>
          <w:rFonts w:ascii="Times New Roman" w:hAnsi="Times New Roman"/>
          <w:sz w:val="28"/>
        </w:rPr>
        <w:t xml:space="preserve">0190244 в сумме </w:t>
      </w:r>
      <w:r>
        <w:rPr>
          <w:rFonts w:ascii="Times New Roman" w:hAnsi="Times New Roman"/>
          <w:sz w:val="28"/>
        </w:rPr>
        <w:t>231</w:t>
      </w:r>
      <w:r w:rsidRPr="00417909">
        <w:rPr>
          <w:rFonts w:ascii="Times New Roman" w:hAnsi="Times New Roman"/>
          <w:sz w:val="28"/>
        </w:rPr>
        <w:t>00,00 рублей</w:t>
      </w:r>
      <w:r>
        <w:rPr>
          <w:rFonts w:ascii="Times New Roman" w:hAnsi="Times New Roman"/>
          <w:sz w:val="28"/>
        </w:rPr>
        <w:t xml:space="preserve">, </w:t>
      </w:r>
      <w:r w:rsidRPr="00417909">
        <w:rPr>
          <w:rFonts w:ascii="Times New Roman" w:hAnsi="Times New Roman"/>
          <w:sz w:val="28"/>
        </w:rPr>
        <w:t>КБК 909070713101</w:t>
      </w:r>
      <w:r w:rsidR="00F6265D" w:rsidRPr="00F6265D">
        <w:rPr>
          <w:rFonts w:ascii="Times New Roman" w:hAnsi="Times New Roman"/>
          <w:sz w:val="28"/>
          <w:lang w:val="en-US"/>
        </w:rPr>
        <w:t>S</w:t>
      </w:r>
      <w:r w:rsidRPr="00417909">
        <w:rPr>
          <w:rFonts w:ascii="Times New Roman" w:hAnsi="Times New Roman"/>
          <w:sz w:val="28"/>
        </w:rPr>
        <w:t>0</w:t>
      </w:r>
      <w:r w:rsidR="0002428F">
        <w:rPr>
          <w:rFonts w:ascii="Times New Roman" w:hAnsi="Times New Roman"/>
          <w:sz w:val="28"/>
        </w:rPr>
        <w:t>190612</w:t>
      </w:r>
      <w:r w:rsidRPr="00417909">
        <w:rPr>
          <w:rFonts w:ascii="Times New Roman" w:hAnsi="Times New Roman"/>
          <w:sz w:val="28"/>
        </w:rPr>
        <w:t xml:space="preserve"> в сумме 3</w:t>
      </w:r>
      <w:r>
        <w:rPr>
          <w:rFonts w:ascii="Times New Roman" w:hAnsi="Times New Roman"/>
          <w:sz w:val="28"/>
        </w:rPr>
        <w:t>927</w:t>
      </w:r>
      <w:r w:rsidRPr="00417909">
        <w:rPr>
          <w:rFonts w:ascii="Times New Roman" w:hAnsi="Times New Roman"/>
          <w:sz w:val="28"/>
        </w:rPr>
        <w:t>00,00 рублей</w:t>
      </w:r>
      <w:r>
        <w:rPr>
          <w:rFonts w:ascii="Times New Roman" w:hAnsi="Times New Roman"/>
          <w:sz w:val="28"/>
        </w:rPr>
        <w:t>;</w:t>
      </w:r>
    </w:p>
    <w:p w:rsidR="00417909" w:rsidRDefault="00417909" w:rsidP="00B861C0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4D09D4">
        <w:rPr>
          <w:rFonts w:ascii="Times New Roman" w:hAnsi="Times New Roman"/>
          <w:sz w:val="28"/>
        </w:rPr>
        <w:t>- на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по КБК 90907071310180200</w:t>
      </w:r>
      <w:r w:rsidR="006235BF" w:rsidRPr="004D09D4">
        <w:rPr>
          <w:rFonts w:ascii="Times New Roman" w:hAnsi="Times New Roman"/>
          <w:sz w:val="28"/>
        </w:rPr>
        <w:t>612</w:t>
      </w:r>
      <w:r w:rsidRPr="004D09D4">
        <w:rPr>
          <w:rFonts w:ascii="Times New Roman" w:hAnsi="Times New Roman"/>
          <w:sz w:val="28"/>
        </w:rPr>
        <w:t xml:space="preserve"> в сумме </w:t>
      </w:r>
      <w:r w:rsidR="006235BF" w:rsidRPr="004D09D4">
        <w:rPr>
          <w:rFonts w:ascii="Times New Roman" w:hAnsi="Times New Roman"/>
          <w:sz w:val="28"/>
        </w:rPr>
        <w:t>4620</w:t>
      </w:r>
      <w:r w:rsidRPr="004D09D4">
        <w:rPr>
          <w:rFonts w:ascii="Times New Roman" w:hAnsi="Times New Roman"/>
          <w:sz w:val="28"/>
        </w:rPr>
        <w:t>0,00 рублей</w:t>
      </w:r>
      <w:r w:rsidR="00FF5FC0" w:rsidRPr="004D09D4">
        <w:rPr>
          <w:rFonts w:ascii="Times New Roman" w:hAnsi="Times New Roman"/>
          <w:sz w:val="28"/>
        </w:rPr>
        <w:t xml:space="preserve"> (субвенция </w:t>
      </w:r>
      <w:r w:rsidR="001C4A50">
        <w:rPr>
          <w:rFonts w:ascii="Times New Roman" w:hAnsi="Times New Roman"/>
          <w:sz w:val="28"/>
        </w:rPr>
        <w:t xml:space="preserve">из </w:t>
      </w:r>
      <w:r w:rsidR="00FF5FC0" w:rsidRPr="004D09D4">
        <w:rPr>
          <w:rFonts w:ascii="Times New Roman" w:hAnsi="Times New Roman"/>
          <w:sz w:val="28"/>
        </w:rPr>
        <w:t>областного бюджета)</w:t>
      </w:r>
      <w:r w:rsidR="006235BF" w:rsidRPr="004D09D4">
        <w:rPr>
          <w:rFonts w:ascii="Times New Roman" w:hAnsi="Times New Roman"/>
          <w:sz w:val="28"/>
        </w:rPr>
        <w:t>.</w:t>
      </w:r>
    </w:p>
    <w:p w:rsidR="00287BBF" w:rsidRDefault="000219F7" w:rsidP="00B861C0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Бюджетные ассигнования и лимиты бюджетных обязательств</w:t>
      </w:r>
      <w:r w:rsidR="00233B8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доведены </w:t>
      </w:r>
      <w:r w:rsidR="00D56BD7">
        <w:rPr>
          <w:rFonts w:ascii="Times New Roman" w:hAnsi="Times New Roman"/>
          <w:sz w:val="28"/>
        </w:rPr>
        <w:t xml:space="preserve">Управлению образования </w:t>
      </w:r>
      <w:r>
        <w:rPr>
          <w:rFonts w:ascii="Times New Roman" w:hAnsi="Times New Roman"/>
          <w:sz w:val="28"/>
        </w:rPr>
        <w:t>Финансовым управлением администрации Шуйского муниципального района Уведомлением о бюджетных ассигнованиях от 21 декабря 2018 г. № 1 и Уведомлением о лимитах бюджетных ассигно</w:t>
      </w:r>
      <w:r w:rsidR="00474562">
        <w:rPr>
          <w:rFonts w:ascii="Times New Roman" w:hAnsi="Times New Roman"/>
          <w:sz w:val="28"/>
        </w:rPr>
        <w:t>ваний от 21 декабря 2018 г. № 1</w:t>
      </w:r>
      <w:r w:rsidR="00AB001C">
        <w:rPr>
          <w:rFonts w:ascii="Times New Roman" w:hAnsi="Times New Roman"/>
          <w:sz w:val="28"/>
        </w:rPr>
        <w:t xml:space="preserve"> (копии прилагаются)</w:t>
      </w:r>
      <w:r w:rsidR="00474562">
        <w:rPr>
          <w:rFonts w:ascii="Times New Roman" w:hAnsi="Times New Roman"/>
          <w:sz w:val="28"/>
        </w:rPr>
        <w:t>,</w:t>
      </w:r>
      <w:r w:rsidR="000B6DE1" w:rsidRPr="000B6DE1">
        <w:rPr>
          <w:rFonts w:ascii="Times New Roman" w:hAnsi="Times New Roman"/>
          <w:sz w:val="28"/>
        </w:rPr>
        <w:t xml:space="preserve"> в том числе по проверяемым средствам</w:t>
      </w:r>
      <w:r w:rsidR="000B6DE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КБК:</w:t>
      </w:r>
    </w:p>
    <w:p w:rsidR="000219F7" w:rsidRDefault="000219F7" w:rsidP="00B861C0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0219F7">
        <w:rPr>
          <w:rFonts w:ascii="Times New Roman" w:hAnsi="Times New Roman"/>
          <w:sz w:val="28"/>
        </w:rPr>
        <w:t>909070713101</w:t>
      </w:r>
      <w:r w:rsidRPr="000219F7">
        <w:rPr>
          <w:rFonts w:ascii="Times New Roman" w:hAnsi="Times New Roman"/>
          <w:sz w:val="28"/>
          <w:lang w:val="en-US"/>
        </w:rPr>
        <w:t>S</w:t>
      </w:r>
      <w:r w:rsidRPr="000219F7">
        <w:rPr>
          <w:rFonts w:ascii="Times New Roman" w:hAnsi="Times New Roman"/>
          <w:sz w:val="28"/>
        </w:rPr>
        <w:t xml:space="preserve">0190244 в сумме </w:t>
      </w:r>
      <w:r w:rsidR="00A36E36">
        <w:rPr>
          <w:rFonts w:ascii="Times New Roman" w:hAnsi="Times New Roman"/>
          <w:sz w:val="28"/>
        </w:rPr>
        <w:t>88600</w:t>
      </w:r>
      <w:r w:rsidRPr="000219F7">
        <w:rPr>
          <w:rFonts w:ascii="Times New Roman" w:hAnsi="Times New Roman"/>
          <w:sz w:val="28"/>
        </w:rPr>
        <w:t>,00 рублей</w:t>
      </w:r>
      <w:r w:rsidR="00A36E36">
        <w:rPr>
          <w:rFonts w:ascii="Times New Roman" w:hAnsi="Times New Roman"/>
          <w:sz w:val="28"/>
        </w:rPr>
        <w:t>;</w:t>
      </w:r>
    </w:p>
    <w:p w:rsidR="00A36E36" w:rsidRDefault="00A36E36" w:rsidP="00B861C0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A36E36">
        <w:rPr>
          <w:rFonts w:ascii="Times New Roman" w:hAnsi="Times New Roman"/>
          <w:sz w:val="28"/>
        </w:rPr>
        <w:t>909070713101</w:t>
      </w:r>
      <w:r w:rsidR="000D24D5" w:rsidRPr="000D24D5">
        <w:rPr>
          <w:rFonts w:ascii="Times New Roman" w:hAnsi="Times New Roman"/>
          <w:sz w:val="28"/>
          <w:lang w:val="en-US"/>
        </w:rPr>
        <w:t>S</w:t>
      </w:r>
      <w:r w:rsidR="000D24D5" w:rsidRPr="000D24D5">
        <w:rPr>
          <w:rFonts w:ascii="Times New Roman" w:hAnsi="Times New Roman"/>
          <w:sz w:val="28"/>
        </w:rPr>
        <w:t>019</w:t>
      </w:r>
      <w:r w:rsidRPr="00A36E36">
        <w:rPr>
          <w:rFonts w:ascii="Times New Roman" w:hAnsi="Times New Roman"/>
          <w:sz w:val="28"/>
        </w:rPr>
        <w:t>0612</w:t>
      </w:r>
      <w:r>
        <w:rPr>
          <w:rFonts w:ascii="Times New Roman" w:hAnsi="Times New Roman"/>
          <w:sz w:val="28"/>
        </w:rPr>
        <w:t xml:space="preserve"> в сумме 392700,00 рублей;</w:t>
      </w:r>
    </w:p>
    <w:p w:rsidR="00A36E36" w:rsidRDefault="00A36E36" w:rsidP="00B861C0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4D09D4">
        <w:rPr>
          <w:rFonts w:ascii="Times New Roman" w:hAnsi="Times New Roman"/>
          <w:sz w:val="28"/>
        </w:rPr>
        <w:t>- 90907071310180200612 в сумме 46200,00 рублей.</w:t>
      </w:r>
    </w:p>
    <w:p w:rsidR="00062B1A" w:rsidRDefault="003F07E8" w:rsidP="002559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24170E">
        <w:rPr>
          <w:rFonts w:ascii="Times New Roman" w:hAnsi="Times New Roman"/>
          <w:sz w:val="28"/>
        </w:rPr>
        <w:t>В соответствии с п</w:t>
      </w:r>
      <w:r w:rsidR="0059718C">
        <w:rPr>
          <w:rFonts w:ascii="Times New Roman" w:hAnsi="Times New Roman"/>
          <w:sz w:val="28"/>
        </w:rPr>
        <w:t>унктом</w:t>
      </w:r>
      <w:r w:rsidRPr="0024170E">
        <w:rPr>
          <w:rFonts w:ascii="Times New Roman" w:hAnsi="Times New Roman"/>
          <w:sz w:val="28"/>
        </w:rPr>
        <w:t xml:space="preserve"> 7 Порядка</w:t>
      </w:r>
      <w:r w:rsidR="002B201B" w:rsidRPr="0024170E">
        <w:rPr>
          <w:rFonts w:ascii="Times New Roman" w:hAnsi="Times New Roman"/>
          <w:sz w:val="28"/>
        </w:rPr>
        <w:t xml:space="preserve"> </w:t>
      </w:r>
      <w:r w:rsidRPr="0024170E">
        <w:rPr>
          <w:rFonts w:ascii="Times New Roman" w:hAnsi="Times New Roman"/>
          <w:sz w:val="28"/>
        </w:rPr>
        <w:t>и услови</w:t>
      </w:r>
      <w:r w:rsidR="002B201B" w:rsidRPr="0024170E">
        <w:rPr>
          <w:rFonts w:ascii="Times New Roman" w:hAnsi="Times New Roman"/>
          <w:sz w:val="28"/>
        </w:rPr>
        <w:t>й</w:t>
      </w:r>
      <w:r w:rsidRPr="0024170E">
        <w:rPr>
          <w:rFonts w:ascii="Times New Roman" w:hAnsi="Times New Roman"/>
          <w:sz w:val="28"/>
        </w:rPr>
        <w:t xml:space="preserve"> предоставления субсидий № 393-п </w:t>
      </w:r>
      <w:r w:rsidR="002B201B" w:rsidRPr="0024170E">
        <w:rPr>
          <w:rFonts w:ascii="Times New Roman" w:hAnsi="Times New Roman"/>
          <w:sz w:val="28"/>
        </w:rPr>
        <w:t>между Департаментом социальной защиты населения</w:t>
      </w:r>
      <w:r w:rsidR="001C4A50">
        <w:rPr>
          <w:rFonts w:ascii="Times New Roman" w:hAnsi="Times New Roman"/>
          <w:sz w:val="28"/>
        </w:rPr>
        <w:t xml:space="preserve"> </w:t>
      </w:r>
      <w:r w:rsidR="002B201B" w:rsidRPr="0024170E">
        <w:rPr>
          <w:rFonts w:ascii="Times New Roman" w:hAnsi="Times New Roman"/>
          <w:sz w:val="28"/>
        </w:rPr>
        <w:t xml:space="preserve"> Ивановской области и Администрацией Шуйского муниципального района </w:t>
      </w:r>
      <w:r w:rsidR="002B201B" w:rsidRPr="0024170E">
        <w:rPr>
          <w:rFonts w:ascii="Times New Roman" w:hAnsi="Times New Roman"/>
          <w:sz w:val="28"/>
        </w:rPr>
        <w:lastRenderedPageBreak/>
        <w:t xml:space="preserve">26 марта 2019 года заключено </w:t>
      </w:r>
      <w:r w:rsidR="0030208B" w:rsidRPr="0024170E">
        <w:rPr>
          <w:rFonts w:ascii="Times New Roman" w:hAnsi="Times New Roman"/>
          <w:sz w:val="28"/>
        </w:rPr>
        <w:t>Соглашение</w:t>
      </w:r>
      <w:r w:rsidR="002B201B" w:rsidRPr="0024170E">
        <w:rPr>
          <w:rFonts w:ascii="Times New Roman" w:hAnsi="Times New Roman"/>
          <w:sz w:val="28"/>
        </w:rPr>
        <w:t xml:space="preserve"> № 83 </w:t>
      </w:r>
      <w:r w:rsidR="0030208B" w:rsidRPr="0024170E">
        <w:rPr>
          <w:rFonts w:ascii="Times New Roman" w:hAnsi="Times New Roman"/>
          <w:sz w:val="28"/>
        </w:rPr>
        <w:t>о предоставлении субсидии на организацию отдыха детей в каникулярное время в части организации</w:t>
      </w:r>
      <w:r w:rsidR="0030208B">
        <w:rPr>
          <w:rFonts w:ascii="Times New Roman" w:hAnsi="Times New Roman"/>
          <w:sz w:val="28"/>
        </w:rPr>
        <w:t xml:space="preserve"> двухразового питания в лагерях дневного пребывания, в рамках реализации подпрограммы «Реализация</w:t>
      </w:r>
      <w:r w:rsidR="00DE06C5">
        <w:rPr>
          <w:rFonts w:ascii="Times New Roman" w:hAnsi="Times New Roman"/>
          <w:sz w:val="28"/>
        </w:rPr>
        <w:t xml:space="preserve"> государственной политики в интересах семьи и</w:t>
      </w:r>
      <w:proofErr w:type="gramEnd"/>
      <w:r w:rsidR="00DE06C5">
        <w:rPr>
          <w:rFonts w:ascii="Times New Roman" w:hAnsi="Times New Roman"/>
          <w:sz w:val="28"/>
        </w:rPr>
        <w:t xml:space="preserve"> детей» государственной программы Ивановской области «Социальная поддержка граждан в Ивановской области»</w:t>
      </w:r>
      <w:r w:rsidR="002B201B">
        <w:rPr>
          <w:rFonts w:ascii="Times New Roman" w:hAnsi="Times New Roman"/>
          <w:sz w:val="28"/>
        </w:rPr>
        <w:t xml:space="preserve"> </w:t>
      </w:r>
      <w:r w:rsidR="006A2C73">
        <w:rPr>
          <w:rFonts w:ascii="Times New Roman" w:hAnsi="Times New Roman"/>
          <w:sz w:val="28"/>
        </w:rPr>
        <w:t xml:space="preserve">(далее </w:t>
      </w:r>
      <w:r w:rsidR="00AB001C">
        <w:rPr>
          <w:rFonts w:ascii="Times New Roman" w:hAnsi="Times New Roman"/>
          <w:sz w:val="28"/>
        </w:rPr>
        <w:t>-</w:t>
      </w:r>
      <w:r w:rsidR="006A2C73">
        <w:rPr>
          <w:rFonts w:ascii="Times New Roman" w:hAnsi="Times New Roman"/>
          <w:sz w:val="28"/>
        </w:rPr>
        <w:t xml:space="preserve"> Соглашение)</w:t>
      </w:r>
      <w:r w:rsidR="00EA6720">
        <w:rPr>
          <w:rFonts w:ascii="Times New Roman" w:hAnsi="Times New Roman"/>
          <w:sz w:val="28"/>
        </w:rPr>
        <w:t>.</w:t>
      </w:r>
    </w:p>
    <w:p w:rsidR="000D24D5" w:rsidRDefault="006A2C73" w:rsidP="002559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объем средств, предусмотренный Соглашением на организацию </w:t>
      </w:r>
      <w:r w:rsidR="00820E78">
        <w:rPr>
          <w:rFonts w:ascii="Times New Roman" w:hAnsi="Times New Roman"/>
          <w:sz w:val="28"/>
        </w:rPr>
        <w:t>отдыха детей в каникулярное время в части организации двухразового питания в лагерях дневного пребывания, в том числе профильных, составляет 481300,00</w:t>
      </w:r>
      <w:r w:rsidR="00A57A03">
        <w:rPr>
          <w:rFonts w:ascii="Times New Roman" w:hAnsi="Times New Roman"/>
          <w:sz w:val="28"/>
        </w:rPr>
        <w:t xml:space="preserve"> </w:t>
      </w:r>
      <w:r w:rsidR="00820E78">
        <w:rPr>
          <w:rFonts w:ascii="Times New Roman" w:hAnsi="Times New Roman"/>
          <w:sz w:val="28"/>
        </w:rPr>
        <w:t xml:space="preserve"> рублей, в том числе средства субсидии </w:t>
      </w:r>
      <w:r w:rsidR="00A57A03">
        <w:rPr>
          <w:rFonts w:ascii="Times New Roman" w:hAnsi="Times New Roman"/>
          <w:sz w:val="28"/>
        </w:rPr>
        <w:t xml:space="preserve">из областного бюджета в сумме </w:t>
      </w:r>
      <w:r w:rsidR="00820E78">
        <w:rPr>
          <w:rFonts w:ascii="Times New Roman" w:hAnsi="Times New Roman"/>
          <w:sz w:val="28"/>
        </w:rPr>
        <w:t>415800,00 рублей</w:t>
      </w:r>
      <w:r w:rsidR="00A57A03">
        <w:rPr>
          <w:rFonts w:ascii="Times New Roman" w:hAnsi="Times New Roman"/>
          <w:sz w:val="28"/>
        </w:rPr>
        <w:t>, средства бюджета Шуйского муниципального района в сумме 65500,00 рублей</w:t>
      </w:r>
      <w:r w:rsidR="00820E78">
        <w:rPr>
          <w:rFonts w:ascii="Times New Roman" w:hAnsi="Times New Roman"/>
          <w:sz w:val="28"/>
        </w:rPr>
        <w:t>. Доля средств областного бюджета от общего объема средств составляет 86,39%.</w:t>
      </w:r>
      <w:r w:rsidR="00912AB7">
        <w:rPr>
          <w:rFonts w:ascii="Times New Roman" w:hAnsi="Times New Roman"/>
          <w:sz w:val="28"/>
        </w:rPr>
        <w:t xml:space="preserve"> </w:t>
      </w:r>
    </w:p>
    <w:p w:rsidR="00B861C0" w:rsidRDefault="00912AB7" w:rsidP="002559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перечисления</w:t>
      </w:r>
      <w:r w:rsidR="0024170E">
        <w:rPr>
          <w:rFonts w:ascii="Times New Roman" w:hAnsi="Times New Roman"/>
          <w:sz w:val="28"/>
        </w:rPr>
        <w:t xml:space="preserve"> субсидий Шуйскому муниципальному району установлен Графиком перечисления субсидии (приложение к Соглашению)</w:t>
      </w:r>
      <w:r>
        <w:rPr>
          <w:rFonts w:ascii="Times New Roman" w:hAnsi="Times New Roman"/>
          <w:sz w:val="28"/>
        </w:rPr>
        <w:t xml:space="preserve"> - </w:t>
      </w:r>
      <w:r w:rsidRPr="00B24386">
        <w:rPr>
          <w:rFonts w:ascii="Times New Roman" w:hAnsi="Times New Roman"/>
          <w:i/>
          <w:sz w:val="28"/>
        </w:rPr>
        <w:t>до 30 июня 2019 года</w:t>
      </w:r>
      <w:r>
        <w:rPr>
          <w:rFonts w:ascii="Times New Roman" w:hAnsi="Times New Roman"/>
          <w:sz w:val="28"/>
        </w:rPr>
        <w:t xml:space="preserve">. </w:t>
      </w:r>
    </w:p>
    <w:p w:rsidR="00820E78" w:rsidRDefault="00820E78" w:rsidP="002559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Показатель результативности</w:t>
      </w:r>
      <w:r w:rsidR="00A75783"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«Количество детей, которым предоставляется двухразовое питание в лагерях дневного </w:t>
      </w:r>
      <w:r w:rsidR="001D69A2">
        <w:rPr>
          <w:rFonts w:ascii="Times New Roman" w:hAnsi="Times New Roman"/>
          <w:sz w:val="28"/>
        </w:rPr>
        <w:t xml:space="preserve">пребывания в каникулярное время» </w:t>
      </w:r>
      <w:r w:rsidR="001C4A50">
        <w:rPr>
          <w:rFonts w:ascii="Times New Roman" w:hAnsi="Times New Roman"/>
          <w:sz w:val="28"/>
        </w:rPr>
        <w:t xml:space="preserve">- </w:t>
      </w:r>
      <w:r w:rsidR="001D69A2">
        <w:rPr>
          <w:rFonts w:ascii="Times New Roman" w:hAnsi="Times New Roman"/>
          <w:sz w:val="28"/>
        </w:rPr>
        <w:t>228 чел</w:t>
      </w:r>
      <w:r w:rsidR="00362DB9">
        <w:rPr>
          <w:rFonts w:ascii="Times New Roman" w:hAnsi="Times New Roman"/>
          <w:sz w:val="28"/>
        </w:rPr>
        <w:t>овек</w:t>
      </w:r>
      <w:r w:rsidR="00442D59">
        <w:rPr>
          <w:rFonts w:ascii="Times New Roman" w:hAnsi="Times New Roman"/>
          <w:sz w:val="28"/>
        </w:rPr>
        <w:t>.</w:t>
      </w:r>
    </w:p>
    <w:p w:rsidR="005C5585" w:rsidRDefault="005C5585" w:rsidP="002559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 Положением об организации отдыха, оздоровления </w:t>
      </w:r>
      <w:r w:rsidR="001C4A50">
        <w:rPr>
          <w:rFonts w:ascii="Times New Roman" w:hAnsi="Times New Roman"/>
          <w:sz w:val="28"/>
        </w:rPr>
        <w:t xml:space="preserve"> </w:t>
      </w:r>
      <w:r w:rsidR="00BD5D8B">
        <w:rPr>
          <w:rFonts w:ascii="Times New Roman" w:hAnsi="Times New Roman"/>
          <w:sz w:val="28"/>
        </w:rPr>
        <w:t xml:space="preserve"> </w:t>
      </w:r>
      <w:r w:rsidR="000D24D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детей и подростков в Шуйском муниципальном районе, утвержденным постановлением Администрации Шуйского муниципального района от </w:t>
      </w:r>
      <w:r w:rsidR="0059718C">
        <w:rPr>
          <w:rFonts w:ascii="Times New Roman" w:hAnsi="Times New Roman"/>
          <w:sz w:val="28"/>
        </w:rPr>
        <w:t xml:space="preserve"> </w:t>
      </w:r>
      <w:r w:rsidR="005742BD">
        <w:rPr>
          <w:rFonts w:ascii="Times New Roman" w:hAnsi="Times New Roman"/>
          <w:sz w:val="28"/>
        </w:rPr>
        <w:t xml:space="preserve">  </w:t>
      </w:r>
      <w:r w:rsidR="005971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20 мая 2019 г. № 423-п</w:t>
      </w:r>
      <w:r w:rsidR="000E708A">
        <w:rPr>
          <w:rFonts w:ascii="Times New Roman" w:hAnsi="Times New Roman"/>
          <w:sz w:val="28"/>
        </w:rPr>
        <w:t xml:space="preserve">, </w:t>
      </w:r>
      <w:r w:rsidR="00E82145">
        <w:rPr>
          <w:rFonts w:ascii="Times New Roman" w:hAnsi="Times New Roman"/>
          <w:sz w:val="28"/>
        </w:rPr>
        <w:t xml:space="preserve">(далее - Положение) </w:t>
      </w:r>
      <w:r w:rsidR="000E708A">
        <w:rPr>
          <w:rFonts w:ascii="Times New Roman" w:hAnsi="Times New Roman"/>
          <w:sz w:val="28"/>
        </w:rPr>
        <w:t>отдых детей в каникулярное</w:t>
      </w:r>
      <w:r w:rsidR="00BD5D8B">
        <w:rPr>
          <w:rFonts w:ascii="Times New Roman" w:hAnsi="Times New Roman"/>
          <w:sz w:val="28"/>
        </w:rPr>
        <w:t xml:space="preserve"> </w:t>
      </w:r>
      <w:r w:rsidR="005742BD">
        <w:rPr>
          <w:rFonts w:ascii="Times New Roman" w:hAnsi="Times New Roman"/>
          <w:sz w:val="28"/>
        </w:rPr>
        <w:t xml:space="preserve"> </w:t>
      </w:r>
      <w:r w:rsidR="000E708A">
        <w:rPr>
          <w:rFonts w:ascii="Times New Roman" w:hAnsi="Times New Roman"/>
          <w:sz w:val="28"/>
        </w:rPr>
        <w:t xml:space="preserve"> время осуществля</w:t>
      </w:r>
      <w:r w:rsidR="00F44CCC">
        <w:rPr>
          <w:rFonts w:ascii="Times New Roman" w:hAnsi="Times New Roman"/>
          <w:sz w:val="28"/>
        </w:rPr>
        <w:t>л</w:t>
      </w:r>
      <w:r w:rsidR="000E708A">
        <w:rPr>
          <w:rFonts w:ascii="Times New Roman" w:hAnsi="Times New Roman"/>
          <w:sz w:val="28"/>
        </w:rPr>
        <w:t xml:space="preserve">ся </w:t>
      </w:r>
      <w:r w:rsidR="00F44CCC">
        <w:rPr>
          <w:rFonts w:ascii="Times New Roman" w:hAnsi="Times New Roman"/>
          <w:sz w:val="28"/>
        </w:rPr>
        <w:t xml:space="preserve"> в 2019 году </w:t>
      </w:r>
      <w:r w:rsidR="000E708A">
        <w:rPr>
          <w:rFonts w:ascii="Times New Roman" w:hAnsi="Times New Roman"/>
          <w:sz w:val="28"/>
        </w:rPr>
        <w:t>через организацию лагерей дневного пребывания на базе общеобразовательных учреждений Шуйского муниципального района (организаторы отдыха).</w:t>
      </w:r>
      <w:proofErr w:type="gramEnd"/>
      <w:r w:rsidR="000E708A">
        <w:rPr>
          <w:rFonts w:ascii="Times New Roman" w:hAnsi="Times New Roman"/>
          <w:sz w:val="28"/>
        </w:rPr>
        <w:t xml:space="preserve"> Срок пребывания детей в лагерях дневного пребывания - 21 календарный день.</w:t>
      </w:r>
    </w:p>
    <w:p w:rsidR="00811041" w:rsidRDefault="000E708A" w:rsidP="0025599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Приложением 4 к указанному постановлению установлен перечень лагерей дневного пребывания на базе </w:t>
      </w:r>
      <w:r w:rsidR="00A07F97">
        <w:rPr>
          <w:rFonts w:ascii="Times New Roman" w:hAnsi="Times New Roman"/>
          <w:sz w:val="28"/>
        </w:rPr>
        <w:t xml:space="preserve">семи </w:t>
      </w:r>
      <w:r>
        <w:rPr>
          <w:rFonts w:ascii="Times New Roman" w:hAnsi="Times New Roman"/>
          <w:sz w:val="28"/>
        </w:rPr>
        <w:t>подведомственных Управлению образования муниципальных общеобразовательных учреждений</w:t>
      </w:r>
      <w:r w:rsidR="00BD5D8B">
        <w:rPr>
          <w:rFonts w:ascii="Times New Roman" w:hAnsi="Times New Roman"/>
          <w:sz w:val="28"/>
        </w:rPr>
        <w:t xml:space="preserve"> Шуйского муниципального района, </w:t>
      </w:r>
      <w:r w:rsidR="00C55989">
        <w:rPr>
          <w:rFonts w:ascii="Times New Roman" w:hAnsi="Times New Roman"/>
          <w:sz w:val="28"/>
        </w:rPr>
        <w:t xml:space="preserve">определено </w:t>
      </w:r>
      <w:r w:rsidR="00A07F97">
        <w:rPr>
          <w:rFonts w:ascii="Times New Roman" w:hAnsi="Times New Roman"/>
          <w:sz w:val="28"/>
        </w:rPr>
        <w:t xml:space="preserve">общее </w:t>
      </w:r>
      <w:r>
        <w:rPr>
          <w:rFonts w:ascii="Times New Roman" w:hAnsi="Times New Roman"/>
          <w:sz w:val="28"/>
        </w:rPr>
        <w:t xml:space="preserve">количество </w:t>
      </w:r>
      <w:r w:rsidR="00C55989">
        <w:rPr>
          <w:rFonts w:ascii="Times New Roman" w:hAnsi="Times New Roman"/>
          <w:sz w:val="28"/>
        </w:rPr>
        <w:t>детей</w:t>
      </w:r>
      <w:r w:rsidR="00A07F97">
        <w:rPr>
          <w:rFonts w:ascii="Times New Roman" w:hAnsi="Times New Roman"/>
          <w:sz w:val="28"/>
        </w:rPr>
        <w:t xml:space="preserve"> </w:t>
      </w:r>
      <w:r w:rsidR="005742BD">
        <w:rPr>
          <w:rFonts w:ascii="Times New Roman" w:hAnsi="Times New Roman"/>
          <w:sz w:val="28"/>
        </w:rPr>
        <w:t>-</w:t>
      </w:r>
      <w:r w:rsidR="00404D55">
        <w:rPr>
          <w:rFonts w:ascii="Times New Roman" w:hAnsi="Times New Roman"/>
          <w:sz w:val="28"/>
        </w:rPr>
        <w:t xml:space="preserve"> 228 человек, </w:t>
      </w:r>
      <w:r w:rsidR="005742BD">
        <w:rPr>
          <w:rFonts w:ascii="Times New Roman" w:hAnsi="Times New Roman"/>
          <w:sz w:val="28"/>
        </w:rPr>
        <w:t>из</w:t>
      </w:r>
      <w:r w:rsidR="00A07F97">
        <w:rPr>
          <w:rFonts w:ascii="Times New Roman" w:hAnsi="Times New Roman"/>
          <w:sz w:val="28"/>
        </w:rPr>
        <w:t xml:space="preserve"> них</w:t>
      </w:r>
      <w:r w:rsidR="00404D55">
        <w:rPr>
          <w:rFonts w:ascii="Times New Roman" w:hAnsi="Times New Roman"/>
          <w:sz w:val="28"/>
        </w:rPr>
        <w:t xml:space="preserve"> в лагерях дневного пребывания на базе:</w:t>
      </w:r>
      <w:r w:rsidR="005742BD">
        <w:rPr>
          <w:rFonts w:ascii="Times New Roman" w:hAnsi="Times New Roman"/>
          <w:sz w:val="28"/>
        </w:rPr>
        <w:t xml:space="preserve"> </w:t>
      </w:r>
      <w:r w:rsidR="00404D55" w:rsidRPr="00404D55">
        <w:rPr>
          <w:rFonts w:ascii="Times New Roman" w:hAnsi="Times New Roman"/>
          <w:sz w:val="28"/>
        </w:rPr>
        <w:t>М</w:t>
      </w:r>
      <w:r w:rsidR="00404D55">
        <w:rPr>
          <w:rFonts w:ascii="Times New Roman" w:hAnsi="Times New Roman"/>
          <w:sz w:val="28"/>
        </w:rPr>
        <w:t>ОУ</w:t>
      </w:r>
      <w:r w:rsidR="00404D55" w:rsidRPr="00404D55">
        <w:rPr>
          <w:rFonts w:ascii="Times New Roman" w:hAnsi="Times New Roman"/>
          <w:sz w:val="28"/>
        </w:rPr>
        <w:t xml:space="preserve"> «</w:t>
      </w:r>
      <w:proofErr w:type="spellStart"/>
      <w:r w:rsidR="00404D55" w:rsidRPr="00404D55">
        <w:rPr>
          <w:rFonts w:ascii="Times New Roman" w:hAnsi="Times New Roman"/>
          <w:sz w:val="28"/>
        </w:rPr>
        <w:t>Колобовская</w:t>
      </w:r>
      <w:proofErr w:type="spellEnd"/>
      <w:r w:rsidR="00404D55" w:rsidRPr="00404D55">
        <w:rPr>
          <w:rFonts w:ascii="Times New Roman" w:hAnsi="Times New Roman"/>
          <w:sz w:val="28"/>
        </w:rPr>
        <w:t xml:space="preserve"> средняя школа»</w:t>
      </w:r>
      <w:r w:rsidR="00404D55">
        <w:rPr>
          <w:rFonts w:ascii="Times New Roman" w:hAnsi="Times New Roman"/>
          <w:sz w:val="28"/>
        </w:rPr>
        <w:t xml:space="preserve"> - 45 детей, </w:t>
      </w:r>
      <w:r w:rsidR="00404D55" w:rsidRPr="00404D55">
        <w:rPr>
          <w:rFonts w:ascii="Times New Roman" w:hAnsi="Times New Roman"/>
          <w:sz w:val="28"/>
        </w:rPr>
        <w:t>МОУ</w:t>
      </w:r>
      <w:r w:rsidR="00404D55">
        <w:rPr>
          <w:rFonts w:ascii="Times New Roman" w:hAnsi="Times New Roman"/>
          <w:sz w:val="28"/>
        </w:rPr>
        <w:t xml:space="preserve"> </w:t>
      </w:r>
      <w:r w:rsidR="00404D55" w:rsidRPr="00404D55">
        <w:rPr>
          <w:rFonts w:ascii="Times New Roman" w:hAnsi="Times New Roman"/>
          <w:sz w:val="28"/>
        </w:rPr>
        <w:t>«</w:t>
      </w:r>
      <w:proofErr w:type="spellStart"/>
      <w:r w:rsidR="00404D55" w:rsidRPr="00404D55">
        <w:rPr>
          <w:rFonts w:ascii="Times New Roman" w:hAnsi="Times New Roman"/>
          <w:sz w:val="28"/>
        </w:rPr>
        <w:t>Китовская</w:t>
      </w:r>
      <w:proofErr w:type="spellEnd"/>
      <w:r w:rsidR="00404D55" w:rsidRPr="00404D55">
        <w:rPr>
          <w:rFonts w:ascii="Times New Roman" w:hAnsi="Times New Roman"/>
          <w:sz w:val="28"/>
        </w:rPr>
        <w:t xml:space="preserve"> средняя школа»</w:t>
      </w:r>
      <w:r w:rsidR="00404D55">
        <w:rPr>
          <w:rFonts w:ascii="Times New Roman" w:hAnsi="Times New Roman"/>
          <w:sz w:val="28"/>
        </w:rPr>
        <w:t xml:space="preserve"> - 60 детей, МОУ </w:t>
      </w:r>
      <w:r w:rsidR="00404D55" w:rsidRPr="00404D55">
        <w:rPr>
          <w:rFonts w:ascii="Times New Roman" w:hAnsi="Times New Roman"/>
          <w:sz w:val="28"/>
        </w:rPr>
        <w:t>«Васильевская  средняя школа»</w:t>
      </w:r>
      <w:r w:rsidR="00404D55">
        <w:rPr>
          <w:rFonts w:ascii="Times New Roman" w:hAnsi="Times New Roman"/>
          <w:sz w:val="28"/>
        </w:rPr>
        <w:t xml:space="preserve"> - 35 детей, МОУ </w:t>
      </w:r>
      <w:r w:rsidR="00404D55" w:rsidRPr="00404D55">
        <w:rPr>
          <w:rFonts w:ascii="Times New Roman" w:hAnsi="Times New Roman"/>
          <w:sz w:val="28"/>
        </w:rPr>
        <w:t>«</w:t>
      </w:r>
      <w:proofErr w:type="spellStart"/>
      <w:r w:rsidR="00404D55" w:rsidRPr="00404D55">
        <w:rPr>
          <w:rFonts w:ascii="Times New Roman" w:hAnsi="Times New Roman"/>
          <w:sz w:val="28"/>
        </w:rPr>
        <w:t>Перемиловская</w:t>
      </w:r>
      <w:proofErr w:type="spellEnd"/>
      <w:r w:rsidR="00404D55" w:rsidRPr="00404D55">
        <w:rPr>
          <w:rFonts w:ascii="Times New Roman" w:hAnsi="Times New Roman"/>
          <w:sz w:val="28"/>
        </w:rPr>
        <w:t xml:space="preserve"> средняя школа»</w:t>
      </w:r>
      <w:r w:rsidR="00404D55">
        <w:rPr>
          <w:rFonts w:ascii="Times New Roman" w:hAnsi="Times New Roman"/>
          <w:sz w:val="28"/>
        </w:rPr>
        <w:t xml:space="preserve"> - 35 детей, МОУ </w:t>
      </w:r>
      <w:r w:rsidR="00404D55" w:rsidRPr="00404D55">
        <w:rPr>
          <w:rFonts w:ascii="Times New Roman" w:hAnsi="Times New Roman"/>
          <w:sz w:val="28"/>
        </w:rPr>
        <w:t>«</w:t>
      </w:r>
      <w:proofErr w:type="spellStart"/>
      <w:r w:rsidR="00404D55" w:rsidRPr="00404D55">
        <w:rPr>
          <w:rFonts w:ascii="Times New Roman" w:hAnsi="Times New Roman"/>
          <w:sz w:val="28"/>
        </w:rPr>
        <w:t>Пустошенская</w:t>
      </w:r>
      <w:proofErr w:type="spellEnd"/>
      <w:r w:rsidR="00404D55" w:rsidRPr="00404D55">
        <w:rPr>
          <w:rFonts w:ascii="Times New Roman" w:hAnsi="Times New Roman"/>
          <w:sz w:val="28"/>
        </w:rPr>
        <w:t xml:space="preserve"> основная школа»</w:t>
      </w:r>
      <w:r w:rsidR="00404D55">
        <w:rPr>
          <w:rFonts w:ascii="Times New Roman" w:hAnsi="Times New Roman"/>
          <w:sz w:val="28"/>
        </w:rPr>
        <w:t xml:space="preserve"> - 15 детей, </w:t>
      </w:r>
      <w:proofErr w:type="spellStart"/>
      <w:r w:rsidR="00404D55" w:rsidRPr="00404D55">
        <w:rPr>
          <w:rFonts w:ascii="Times New Roman" w:hAnsi="Times New Roman"/>
          <w:sz w:val="28"/>
        </w:rPr>
        <w:t>Милюковское</w:t>
      </w:r>
      <w:proofErr w:type="spellEnd"/>
      <w:r w:rsidR="00404D55" w:rsidRPr="00404D55">
        <w:rPr>
          <w:rFonts w:ascii="Times New Roman" w:hAnsi="Times New Roman"/>
          <w:sz w:val="28"/>
        </w:rPr>
        <w:t xml:space="preserve"> </w:t>
      </w:r>
      <w:r w:rsidR="005742BD">
        <w:rPr>
          <w:rFonts w:ascii="Times New Roman" w:hAnsi="Times New Roman"/>
          <w:sz w:val="28"/>
        </w:rPr>
        <w:t>МКОУ</w:t>
      </w:r>
      <w:r w:rsidR="00404D55">
        <w:rPr>
          <w:rFonts w:ascii="Times New Roman" w:hAnsi="Times New Roman"/>
          <w:sz w:val="28"/>
        </w:rPr>
        <w:t xml:space="preserve"> </w:t>
      </w:r>
      <w:r w:rsidR="005742BD">
        <w:rPr>
          <w:rFonts w:ascii="Times New Roman" w:hAnsi="Times New Roman"/>
          <w:sz w:val="28"/>
        </w:rPr>
        <w:t>-</w:t>
      </w:r>
      <w:r w:rsidR="00404D55">
        <w:rPr>
          <w:rFonts w:ascii="Times New Roman" w:hAnsi="Times New Roman"/>
          <w:sz w:val="28"/>
        </w:rPr>
        <w:t xml:space="preserve"> 28 детей, </w:t>
      </w:r>
      <w:r w:rsidR="005742BD" w:rsidRPr="005742BD">
        <w:rPr>
          <w:rStyle w:val="af1"/>
          <w:rFonts w:ascii="Times New Roman" w:hAnsi="Times New Roman"/>
          <w:i w:val="0"/>
          <w:sz w:val="28"/>
          <w:szCs w:val="28"/>
        </w:rPr>
        <w:t xml:space="preserve">МКОУ </w:t>
      </w:r>
      <w:proofErr w:type="spellStart"/>
      <w:r w:rsidR="005742BD" w:rsidRPr="005742BD">
        <w:rPr>
          <w:rStyle w:val="af1"/>
          <w:rFonts w:ascii="Times New Roman" w:hAnsi="Times New Roman"/>
          <w:i w:val="0"/>
          <w:sz w:val="28"/>
          <w:szCs w:val="28"/>
        </w:rPr>
        <w:t>Клочковская</w:t>
      </w:r>
      <w:proofErr w:type="spellEnd"/>
      <w:r w:rsidR="005742BD" w:rsidRPr="005742BD">
        <w:rPr>
          <w:rStyle w:val="af1"/>
          <w:rFonts w:ascii="Times New Roman" w:hAnsi="Times New Roman"/>
          <w:i w:val="0"/>
          <w:sz w:val="28"/>
          <w:szCs w:val="28"/>
        </w:rPr>
        <w:t xml:space="preserve"> НШ</w:t>
      </w:r>
      <w:r w:rsidR="005742BD" w:rsidRPr="00404D55">
        <w:rPr>
          <w:rFonts w:ascii="Times New Roman" w:hAnsi="Times New Roman"/>
          <w:sz w:val="28"/>
        </w:rPr>
        <w:t xml:space="preserve"> </w:t>
      </w:r>
      <w:r w:rsidR="00A04EE6">
        <w:rPr>
          <w:rFonts w:ascii="Times New Roman" w:hAnsi="Times New Roman"/>
          <w:sz w:val="28"/>
        </w:rPr>
        <w:t>-</w:t>
      </w:r>
      <w:r w:rsidR="00404D55">
        <w:rPr>
          <w:rFonts w:ascii="Times New Roman" w:hAnsi="Times New Roman"/>
          <w:sz w:val="28"/>
        </w:rPr>
        <w:t xml:space="preserve"> </w:t>
      </w:r>
      <w:r w:rsidR="005742BD">
        <w:rPr>
          <w:rFonts w:ascii="Times New Roman" w:hAnsi="Times New Roman"/>
          <w:sz w:val="28"/>
        </w:rPr>
        <w:t xml:space="preserve">10 </w:t>
      </w:r>
      <w:r w:rsidR="00404D55">
        <w:rPr>
          <w:rFonts w:ascii="Times New Roman" w:hAnsi="Times New Roman"/>
          <w:sz w:val="28"/>
        </w:rPr>
        <w:t xml:space="preserve">детей. </w:t>
      </w:r>
      <w:r w:rsidR="00886D5E">
        <w:rPr>
          <w:rFonts w:ascii="Times New Roman" w:hAnsi="Times New Roman"/>
          <w:sz w:val="28"/>
        </w:rPr>
        <w:t xml:space="preserve">                                                                                                    </w:t>
      </w:r>
    </w:p>
    <w:p w:rsidR="00412E03" w:rsidRPr="006F703F" w:rsidRDefault="00412E03" w:rsidP="00412E03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EA33EC">
        <w:rPr>
          <w:rFonts w:ascii="Times New Roman" w:hAnsi="Times New Roman"/>
          <w:sz w:val="28"/>
        </w:rPr>
        <w:t>Согласно пунктам 5, 6 Положения в стоимость пребывания ребенка в лагере дневного пребывания включается 2-х разовое горячее питание детей</w:t>
      </w:r>
      <w:r w:rsidR="0067315B" w:rsidRPr="00EA33EC">
        <w:rPr>
          <w:rFonts w:ascii="Times New Roman" w:hAnsi="Times New Roman"/>
          <w:sz w:val="28"/>
        </w:rPr>
        <w:t>, которое</w:t>
      </w:r>
      <w:r w:rsidRPr="00EA33EC">
        <w:rPr>
          <w:rFonts w:ascii="Times New Roman" w:hAnsi="Times New Roman"/>
          <w:sz w:val="28"/>
        </w:rPr>
        <w:t xml:space="preserve"> организуется на базе школьных столовых.</w:t>
      </w:r>
      <w:r w:rsidR="00EA33EC" w:rsidRPr="00EA33EC">
        <w:rPr>
          <w:rFonts w:ascii="Times New Roman" w:hAnsi="Times New Roman"/>
          <w:sz w:val="28"/>
        </w:rPr>
        <w:t xml:space="preserve"> </w:t>
      </w:r>
      <w:r w:rsidRPr="00EA33EC">
        <w:rPr>
          <w:rFonts w:ascii="Times New Roman" w:hAnsi="Times New Roman"/>
          <w:sz w:val="28"/>
        </w:rPr>
        <w:t>Стоимость пребывания рассчитывается на основании нормативов, определяемых ежегодно постановлением Правительства Ивановской</w:t>
      </w:r>
      <w:r w:rsidRPr="00412E03">
        <w:rPr>
          <w:rFonts w:ascii="Times New Roman" w:hAnsi="Times New Roman"/>
          <w:sz w:val="28"/>
        </w:rPr>
        <w:t xml:space="preserve"> области, и оплачивается из</w:t>
      </w:r>
      <w:r w:rsidR="00F44CCC">
        <w:rPr>
          <w:rFonts w:ascii="Times New Roman" w:hAnsi="Times New Roman"/>
          <w:sz w:val="28"/>
        </w:rPr>
        <w:t xml:space="preserve"> трех источников: </w:t>
      </w:r>
      <w:r w:rsidRPr="006F703F">
        <w:rPr>
          <w:rFonts w:ascii="Times New Roman" w:hAnsi="Times New Roman"/>
          <w:sz w:val="28"/>
        </w:rPr>
        <w:t xml:space="preserve">областной субсидии, областной субвенции и средств местного бюджета. </w:t>
      </w:r>
    </w:p>
    <w:p w:rsidR="008C0C94" w:rsidRDefault="00412E03" w:rsidP="002C0296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0C94">
        <w:rPr>
          <w:rFonts w:ascii="Times New Roman" w:hAnsi="Times New Roman"/>
          <w:sz w:val="28"/>
        </w:rPr>
        <w:t xml:space="preserve">В 2019 году </w:t>
      </w:r>
      <w:r w:rsidR="002C0296" w:rsidRPr="008C0C94">
        <w:rPr>
          <w:rFonts w:ascii="Times New Roman" w:hAnsi="Times New Roman"/>
          <w:sz w:val="28"/>
        </w:rPr>
        <w:t xml:space="preserve">норматив </w:t>
      </w:r>
      <w:r w:rsidRPr="008C0C94">
        <w:rPr>
          <w:rFonts w:ascii="Times New Roman" w:hAnsi="Times New Roman"/>
          <w:sz w:val="28"/>
        </w:rPr>
        <w:t>стоимости расходов по организации питания</w:t>
      </w:r>
      <w:r w:rsidR="00501CE1">
        <w:rPr>
          <w:rFonts w:ascii="Times New Roman" w:hAnsi="Times New Roman"/>
          <w:sz w:val="28"/>
        </w:rPr>
        <w:t xml:space="preserve"> </w:t>
      </w:r>
      <w:r w:rsidR="00A04EE6">
        <w:rPr>
          <w:rFonts w:ascii="Times New Roman" w:hAnsi="Times New Roman"/>
          <w:sz w:val="28"/>
        </w:rPr>
        <w:t xml:space="preserve"> </w:t>
      </w:r>
      <w:r w:rsidR="00501CE1">
        <w:rPr>
          <w:rFonts w:ascii="Times New Roman" w:hAnsi="Times New Roman"/>
          <w:sz w:val="28"/>
        </w:rPr>
        <w:t xml:space="preserve"> </w:t>
      </w:r>
      <w:r w:rsidRPr="008C0C94">
        <w:rPr>
          <w:rFonts w:ascii="Times New Roman" w:hAnsi="Times New Roman"/>
          <w:sz w:val="28"/>
        </w:rPr>
        <w:t xml:space="preserve"> </w:t>
      </w:r>
      <w:r w:rsidR="0059718C">
        <w:rPr>
          <w:rFonts w:ascii="Times New Roman" w:hAnsi="Times New Roman"/>
          <w:sz w:val="28"/>
        </w:rPr>
        <w:t xml:space="preserve"> </w:t>
      </w:r>
      <w:r w:rsidR="0067315B">
        <w:rPr>
          <w:rFonts w:ascii="Times New Roman" w:hAnsi="Times New Roman"/>
          <w:sz w:val="28"/>
        </w:rPr>
        <w:t xml:space="preserve"> </w:t>
      </w:r>
      <w:r w:rsidR="00D56BD7" w:rsidRPr="008C0C94">
        <w:rPr>
          <w:rFonts w:ascii="Times New Roman" w:hAnsi="Times New Roman"/>
          <w:sz w:val="28"/>
        </w:rPr>
        <w:t xml:space="preserve"> </w:t>
      </w:r>
      <w:r w:rsidR="00B24386">
        <w:rPr>
          <w:rFonts w:ascii="Times New Roman" w:hAnsi="Times New Roman"/>
          <w:sz w:val="28"/>
        </w:rPr>
        <w:t xml:space="preserve"> </w:t>
      </w:r>
      <w:r w:rsidR="00FF3819" w:rsidRPr="008C0C94">
        <w:rPr>
          <w:rFonts w:ascii="Times New Roman" w:hAnsi="Times New Roman"/>
          <w:sz w:val="28"/>
        </w:rPr>
        <w:t xml:space="preserve"> </w:t>
      </w:r>
      <w:r w:rsidRPr="008C0C94">
        <w:rPr>
          <w:rFonts w:ascii="Times New Roman" w:hAnsi="Times New Roman"/>
          <w:sz w:val="28"/>
        </w:rPr>
        <w:t xml:space="preserve">детей </w:t>
      </w:r>
      <w:r w:rsidR="00E81902" w:rsidRPr="008C0C94">
        <w:rPr>
          <w:rFonts w:ascii="Times New Roman" w:hAnsi="Times New Roman"/>
          <w:sz w:val="28"/>
        </w:rPr>
        <w:t>при организации отдыха детей в каникулярное время и реализации</w:t>
      </w:r>
      <w:r w:rsidR="00E81902">
        <w:rPr>
          <w:rFonts w:ascii="Times New Roman" w:hAnsi="Times New Roman"/>
          <w:sz w:val="28"/>
        </w:rPr>
        <w:t xml:space="preserve"> </w:t>
      </w:r>
      <w:r w:rsidR="00E81902">
        <w:rPr>
          <w:rFonts w:ascii="Times New Roman" w:hAnsi="Times New Roman"/>
          <w:sz w:val="28"/>
        </w:rPr>
        <w:lastRenderedPageBreak/>
        <w:t xml:space="preserve">переданных государственных полномочий по организации двухразового питания </w:t>
      </w:r>
      <w:r>
        <w:rPr>
          <w:rFonts w:ascii="Times New Roman" w:hAnsi="Times New Roman"/>
          <w:sz w:val="28"/>
        </w:rPr>
        <w:t xml:space="preserve">в лагерях дневного пребывания </w:t>
      </w:r>
      <w:r w:rsidR="00E81902">
        <w:rPr>
          <w:rFonts w:ascii="Times New Roman" w:hAnsi="Times New Roman"/>
          <w:sz w:val="28"/>
        </w:rPr>
        <w:t>детей-сирот и детей, находящихся в</w:t>
      </w:r>
      <w:r w:rsidR="0067315B">
        <w:rPr>
          <w:rFonts w:ascii="Times New Roman" w:hAnsi="Times New Roman"/>
          <w:sz w:val="28"/>
        </w:rPr>
        <w:t xml:space="preserve"> </w:t>
      </w:r>
      <w:r w:rsidR="00E81902">
        <w:rPr>
          <w:rFonts w:ascii="Times New Roman" w:hAnsi="Times New Roman"/>
          <w:sz w:val="28"/>
        </w:rPr>
        <w:t xml:space="preserve"> трудной жизненной ситуации определен </w:t>
      </w:r>
      <w:r w:rsidR="002C0296">
        <w:rPr>
          <w:rFonts w:ascii="Times New Roman" w:hAnsi="Times New Roman"/>
          <w:sz w:val="28"/>
        </w:rPr>
        <w:t>постановлением Правительства</w:t>
      </w:r>
      <w:r w:rsidR="00F7219D">
        <w:rPr>
          <w:rFonts w:ascii="Times New Roman" w:hAnsi="Times New Roman"/>
          <w:sz w:val="28"/>
        </w:rPr>
        <w:t xml:space="preserve"> </w:t>
      </w:r>
      <w:r w:rsidR="002C0296">
        <w:rPr>
          <w:rFonts w:ascii="Times New Roman" w:hAnsi="Times New Roman"/>
          <w:sz w:val="28"/>
        </w:rPr>
        <w:t xml:space="preserve"> Ивановской области от 25 декабря 2015 г. № 603-п «Об установлении в </w:t>
      </w:r>
      <w:r w:rsidR="0059718C">
        <w:rPr>
          <w:rFonts w:ascii="Times New Roman" w:hAnsi="Times New Roman"/>
          <w:sz w:val="28"/>
        </w:rPr>
        <w:t xml:space="preserve"> </w:t>
      </w:r>
      <w:r w:rsidR="00B24386">
        <w:rPr>
          <w:rFonts w:ascii="Times New Roman" w:hAnsi="Times New Roman"/>
          <w:sz w:val="28"/>
        </w:rPr>
        <w:t xml:space="preserve">  </w:t>
      </w:r>
      <w:r w:rsidR="002C0296">
        <w:rPr>
          <w:rFonts w:ascii="Times New Roman" w:hAnsi="Times New Roman"/>
          <w:sz w:val="28"/>
        </w:rPr>
        <w:t>2016-2019 годах размера стоимости путевок в детские лагеря</w:t>
      </w:r>
      <w:proofErr w:type="gramEnd"/>
      <w:r w:rsidR="002C0296">
        <w:rPr>
          <w:rFonts w:ascii="Times New Roman" w:hAnsi="Times New Roman"/>
          <w:sz w:val="28"/>
        </w:rPr>
        <w:t xml:space="preserve"> сезонного и круглогодичного действия и</w:t>
      </w:r>
      <w:r w:rsidR="002C0296" w:rsidRPr="002C0296">
        <w:rPr>
          <w:rFonts w:ascii="Times New Roman" w:hAnsi="Times New Roman"/>
          <w:sz w:val="28"/>
        </w:rPr>
        <w:t xml:space="preserve"> расходов по организации питания детей в лагерях дневного пребывания</w:t>
      </w:r>
      <w:r w:rsidR="002C0296">
        <w:rPr>
          <w:rFonts w:ascii="Times New Roman" w:hAnsi="Times New Roman"/>
          <w:sz w:val="28"/>
        </w:rPr>
        <w:t xml:space="preserve"> за счет средств областного бюджета» </w:t>
      </w:r>
      <w:r w:rsidRPr="002C0296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hyperlink r:id="rId10" w:history="1">
        <w:r w:rsidRPr="002C0296">
          <w:rPr>
            <w:rFonts w:ascii="Times New Roman" w:hAnsi="Times New Roman"/>
            <w:sz w:val="28"/>
            <w:szCs w:val="28"/>
          </w:rPr>
          <w:t>СанПиН 2.4.4.2599-10</w:t>
        </w:r>
      </w:hyperlink>
      <w:r w:rsidRPr="002C0296">
        <w:rPr>
          <w:rFonts w:ascii="Times New Roman" w:hAnsi="Times New Roman"/>
          <w:sz w:val="28"/>
          <w:szCs w:val="28"/>
        </w:rPr>
        <w:t xml:space="preserve"> </w:t>
      </w:r>
      <w:r w:rsidR="002C0296">
        <w:rPr>
          <w:rFonts w:ascii="Times New Roman" w:hAnsi="Times New Roman"/>
          <w:sz w:val="28"/>
          <w:szCs w:val="28"/>
        </w:rPr>
        <w:t>в размере</w:t>
      </w:r>
      <w:r w:rsidRPr="002C0296">
        <w:rPr>
          <w:rFonts w:ascii="Times New Roman" w:hAnsi="Times New Roman"/>
          <w:sz w:val="28"/>
          <w:szCs w:val="28"/>
        </w:rPr>
        <w:t xml:space="preserve"> не менее </w:t>
      </w:r>
      <w:r w:rsidR="006B28A0">
        <w:rPr>
          <w:rFonts w:ascii="Times New Roman" w:hAnsi="Times New Roman"/>
          <w:sz w:val="28"/>
          <w:szCs w:val="28"/>
        </w:rPr>
        <w:t xml:space="preserve">      </w:t>
      </w:r>
      <w:r w:rsidRPr="002C0296">
        <w:rPr>
          <w:rFonts w:ascii="Times New Roman" w:hAnsi="Times New Roman"/>
          <w:sz w:val="28"/>
          <w:szCs w:val="28"/>
        </w:rPr>
        <w:t>110</w:t>
      </w:r>
      <w:r w:rsidR="003A18E5">
        <w:rPr>
          <w:rFonts w:ascii="Times New Roman" w:hAnsi="Times New Roman"/>
          <w:sz w:val="28"/>
          <w:szCs w:val="28"/>
        </w:rPr>
        <w:t>,00</w:t>
      </w:r>
      <w:r w:rsidR="00D06A08">
        <w:rPr>
          <w:rFonts w:ascii="Times New Roman" w:hAnsi="Times New Roman"/>
          <w:sz w:val="28"/>
          <w:szCs w:val="28"/>
        </w:rPr>
        <w:t xml:space="preserve"> </w:t>
      </w:r>
      <w:r w:rsidRPr="002C0296">
        <w:rPr>
          <w:rFonts w:ascii="Times New Roman" w:hAnsi="Times New Roman"/>
          <w:sz w:val="28"/>
          <w:szCs w:val="28"/>
        </w:rPr>
        <w:t xml:space="preserve"> руб</w:t>
      </w:r>
      <w:r w:rsidR="002C0296">
        <w:rPr>
          <w:rFonts w:ascii="Times New Roman" w:hAnsi="Times New Roman"/>
          <w:sz w:val="28"/>
          <w:szCs w:val="28"/>
        </w:rPr>
        <w:t>лей</w:t>
      </w:r>
      <w:r w:rsidRPr="002C0296">
        <w:rPr>
          <w:rFonts w:ascii="Times New Roman" w:hAnsi="Times New Roman"/>
          <w:sz w:val="28"/>
          <w:szCs w:val="28"/>
        </w:rPr>
        <w:t xml:space="preserve"> в день на</w:t>
      </w:r>
      <w:r w:rsidR="00E81902">
        <w:rPr>
          <w:rFonts w:ascii="Times New Roman" w:hAnsi="Times New Roman"/>
          <w:sz w:val="28"/>
          <w:szCs w:val="28"/>
        </w:rPr>
        <w:t xml:space="preserve"> </w:t>
      </w:r>
      <w:r w:rsidRPr="002C0296">
        <w:rPr>
          <w:rFonts w:ascii="Times New Roman" w:hAnsi="Times New Roman"/>
          <w:sz w:val="28"/>
          <w:szCs w:val="28"/>
        </w:rPr>
        <w:t>одного ребенка.</w:t>
      </w:r>
    </w:p>
    <w:p w:rsidR="00412E03" w:rsidRDefault="000D24D5" w:rsidP="002C0296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0D24D5">
        <w:rPr>
          <w:rFonts w:ascii="Times New Roman" w:hAnsi="Times New Roman"/>
          <w:sz w:val="28"/>
          <w:szCs w:val="28"/>
        </w:rPr>
        <w:t>риказом Управления образования от 21 мая 2019 г. № 125 «Об</w:t>
      </w:r>
      <w:r w:rsidR="003A18E5">
        <w:rPr>
          <w:rFonts w:ascii="Times New Roman" w:hAnsi="Times New Roman"/>
          <w:sz w:val="28"/>
          <w:szCs w:val="28"/>
        </w:rPr>
        <w:t xml:space="preserve"> </w:t>
      </w:r>
      <w:r w:rsidR="00A04EE6">
        <w:rPr>
          <w:rFonts w:ascii="Times New Roman" w:hAnsi="Times New Roman"/>
          <w:sz w:val="28"/>
          <w:szCs w:val="28"/>
        </w:rPr>
        <w:t xml:space="preserve"> </w:t>
      </w:r>
      <w:r w:rsidRPr="000D24D5">
        <w:rPr>
          <w:rFonts w:ascii="Times New Roman" w:hAnsi="Times New Roman"/>
          <w:sz w:val="28"/>
          <w:szCs w:val="28"/>
        </w:rPr>
        <w:t xml:space="preserve"> организации работы лагерей дневного пребывания на базе общеобразовательных учреждений»</w:t>
      </w:r>
      <w:r w:rsidR="0059718C">
        <w:rPr>
          <w:rFonts w:ascii="Times New Roman" w:hAnsi="Times New Roman"/>
          <w:sz w:val="28"/>
          <w:szCs w:val="28"/>
        </w:rPr>
        <w:t xml:space="preserve"> </w:t>
      </w:r>
      <w:r w:rsidR="00D12AA5" w:rsidRPr="00D12AA5">
        <w:rPr>
          <w:rFonts w:ascii="Times New Roman" w:hAnsi="Times New Roman"/>
          <w:sz w:val="28"/>
          <w:szCs w:val="28"/>
        </w:rPr>
        <w:t xml:space="preserve">установлен срок пребывания детей в лагерях дневного пребывания </w:t>
      </w:r>
      <w:r w:rsidR="006F703F">
        <w:rPr>
          <w:rFonts w:ascii="Times New Roman" w:hAnsi="Times New Roman"/>
          <w:sz w:val="28"/>
          <w:szCs w:val="28"/>
        </w:rPr>
        <w:t xml:space="preserve">- </w:t>
      </w:r>
      <w:r w:rsidR="00D12AA5" w:rsidRPr="00D12AA5">
        <w:rPr>
          <w:rFonts w:ascii="Times New Roman" w:hAnsi="Times New Roman"/>
          <w:sz w:val="28"/>
          <w:szCs w:val="28"/>
        </w:rPr>
        <w:t xml:space="preserve">21 календарный день и норматив расходов на питание на одного человека в день </w:t>
      </w:r>
      <w:r w:rsidR="006F703F">
        <w:rPr>
          <w:rFonts w:ascii="Times New Roman" w:hAnsi="Times New Roman"/>
          <w:sz w:val="28"/>
          <w:szCs w:val="28"/>
        </w:rPr>
        <w:t xml:space="preserve">- </w:t>
      </w:r>
      <w:r w:rsidR="00D12AA5" w:rsidRPr="00D12AA5">
        <w:rPr>
          <w:rFonts w:ascii="Times New Roman" w:hAnsi="Times New Roman"/>
          <w:sz w:val="28"/>
          <w:szCs w:val="28"/>
        </w:rPr>
        <w:t>110</w:t>
      </w:r>
      <w:r w:rsidR="003A18E5">
        <w:rPr>
          <w:rFonts w:ascii="Times New Roman" w:hAnsi="Times New Roman"/>
          <w:sz w:val="28"/>
          <w:szCs w:val="28"/>
        </w:rPr>
        <w:t>,00</w:t>
      </w:r>
      <w:r w:rsidR="00D12AA5" w:rsidRPr="00D12AA5">
        <w:rPr>
          <w:rFonts w:ascii="Times New Roman" w:hAnsi="Times New Roman"/>
          <w:sz w:val="28"/>
          <w:szCs w:val="28"/>
        </w:rPr>
        <w:t xml:space="preserve"> рублей</w:t>
      </w:r>
      <w:r w:rsidR="00D12AA5">
        <w:rPr>
          <w:rFonts w:ascii="Times New Roman" w:hAnsi="Times New Roman"/>
          <w:sz w:val="28"/>
          <w:szCs w:val="28"/>
        </w:rPr>
        <w:t>,</w:t>
      </w:r>
      <w:r w:rsidR="00D12AA5" w:rsidRPr="00D12AA5">
        <w:rPr>
          <w:rFonts w:ascii="Times New Roman" w:hAnsi="Times New Roman"/>
          <w:sz w:val="28"/>
          <w:szCs w:val="28"/>
        </w:rPr>
        <w:t xml:space="preserve"> </w:t>
      </w:r>
      <w:r w:rsidR="00D12AA5">
        <w:rPr>
          <w:rFonts w:ascii="Times New Roman" w:hAnsi="Times New Roman"/>
          <w:sz w:val="28"/>
          <w:szCs w:val="28"/>
        </w:rPr>
        <w:t>определен перечень</w:t>
      </w:r>
      <w:r w:rsidR="003A18E5">
        <w:rPr>
          <w:rFonts w:ascii="Times New Roman" w:hAnsi="Times New Roman"/>
          <w:sz w:val="28"/>
          <w:szCs w:val="28"/>
        </w:rPr>
        <w:t xml:space="preserve"> </w:t>
      </w:r>
      <w:r w:rsidR="00D12AA5" w:rsidRPr="00D12AA5">
        <w:rPr>
          <w:rFonts w:ascii="Times New Roman" w:hAnsi="Times New Roman"/>
          <w:sz w:val="28"/>
          <w:szCs w:val="28"/>
        </w:rPr>
        <w:t>подведомственных Управлению образования общеобразовательных учреждений, расположенных на территории Шуйского муниципального района</w:t>
      </w:r>
      <w:r w:rsidR="00D12AA5">
        <w:rPr>
          <w:rFonts w:ascii="Times New Roman" w:hAnsi="Times New Roman"/>
          <w:sz w:val="28"/>
          <w:szCs w:val="28"/>
        </w:rPr>
        <w:t>, на базе которых будет организована</w:t>
      </w:r>
      <w:proofErr w:type="gramEnd"/>
      <w:r w:rsidR="00D12AA5">
        <w:rPr>
          <w:rFonts w:ascii="Times New Roman" w:hAnsi="Times New Roman"/>
          <w:sz w:val="28"/>
          <w:szCs w:val="28"/>
        </w:rPr>
        <w:t xml:space="preserve"> работа лагерей дневного пребывания, период </w:t>
      </w:r>
      <w:r w:rsidR="00B24386" w:rsidRPr="00B24386">
        <w:rPr>
          <w:rFonts w:ascii="Times New Roman" w:hAnsi="Times New Roman"/>
          <w:sz w:val="28"/>
          <w:szCs w:val="28"/>
        </w:rPr>
        <w:t xml:space="preserve">пребывания </w:t>
      </w:r>
      <w:r w:rsidR="00D12AA5">
        <w:rPr>
          <w:rFonts w:ascii="Times New Roman" w:hAnsi="Times New Roman"/>
          <w:sz w:val="28"/>
          <w:szCs w:val="28"/>
        </w:rPr>
        <w:t xml:space="preserve">в них </w:t>
      </w:r>
      <w:r w:rsidR="00B24386" w:rsidRPr="00B24386">
        <w:rPr>
          <w:rFonts w:ascii="Times New Roman" w:hAnsi="Times New Roman"/>
          <w:sz w:val="28"/>
          <w:szCs w:val="28"/>
        </w:rPr>
        <w:t xml:space="preserve">детей </w:t>
      </w:r>
      <w:r w:rsidR="00D12AA5">
        <w:rPr>
          <w:rFonts w:ascii="Times New Roman" w:hAnsi="Times New Roman"/>
          <w:sz w:val="28"/>
          <w:szCs w:val="28"/>
        </w:rPr>
        <w:t>(</w:t>
      </w:r>
      <w:r w:rsidR="00D12AA5" w:rsidRPr="00D12AA5">
        <w:rPr>
          <w:rFonts w:ascii="Times New Roman" w:hAnsi="Times New Roman"/>
          <w:sz w:val="28"/>
          <w:szCs w:val="28"/>
        </w:rPr>
        <w:t>с 03</w:t>
      </w:r>
      <w:r w:rsidR="00D12AA5">
        <w:rPr>
          <w:rFonts w:ascii="Times New Roman" w:hAnsi="Times New Roman"/>
          <w:sz w:val="28"/>
          <w:szCs w:val="28"/>
        </w:rPr>
        <w:t xml:space="preserve"> июня 2019 года</w:t>
      </w:r>
      <w:r w:rsidR="00D12AA5" w:rsidRPr="00D12AA5">
        <w:rPr>
          <w:rFonts w:ascii="Times New Roman" w:hAnsi="Times New Roman"/>
          <w:sz w:val="28"/>
          <w:szCs w:val="28"/>
        </w:rPr>
        <w:t xml:space="preserve"> по 23 июня 2019 года</w:t>
      </w:r>
      <w:r w:rsidR="00D06A08">
        <w:rPr>
          <w:rFonts w:ascii="Times New Roman" w:hAnsi="Times New Roman"/>
          <w:sz w:val="28"/>
          <w:szCs w:val="28"/>
        </w:rPr>
        <w:t>)</w:t>
      </w:r>
      <w:r w:rsidR="00FE295F">
        <w:rPr>
          <w:rFonts w:ascii="Times New Roman" w:hAnsi="Times New Roman"/>
          <w:sz w:val="28"/>
          <w:szCs w:val="28"/>
        </w:rPr>
        <w:t xml:space="preserve"> и их количество, объемы финансирования </w:t>
      </w:r>
      <w:r w:rsidR="00564EF4">
        <w:rPr>
          <w:rFonts w:ascii="Times New Roman" w:hAnsi="Times New Roman"/>
          <w:sz w:val="28"/>
          <w:szCs w:val="28"/>
        </w:rPr>
        <w:t>по источникам</w:t>
      </w:r>
      <w:r w:rsidR="00FE295F">
        <w:rPr>
          <w:rFonts w:ascii="Times New Roman" w:hAnsi="Times New Roman"/>
          <w:sz w:val="28"/>
          <w:szCs w:val="28"/>
        </w:rPr>
        <w:t xml:space="preserve"> поступления бюджетных ассигнований</w:t>
      </w:r>
      <w:r w:rsidR="008C0C94">
        <w:rPr>
          <w:rFonts w:ascii="Times New Roman" w:hAnsi="Times New Roman"/>
          <w:sz w:val="28"/>
          <w:szCs w:val="28"/>
        </w:rPr>
        <w:t>.</w:t>
      </w:r>
    </w:p>
    <w:p w:rsidR="009632C7" w:rsidRDefault="00404D55" w:rsidP="002C0296">
      <w:pPr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В</w:t>
      </w:r>
      <w:r w:rsidR="0005401E" w:rsidRPr="00D15E30">
        <w:rPr>
          <w:rFonts w:ascii="Times New Roman" w:hAnsi="Times New Roman"/>
          <w:sz w:val="28"/>
          <w:szCs w:val="28"/>
        </w:rPr>
        <w:t xml:space="preserve"> 2019 году</w:t>
      </w:r>
      <w:r w:rsidR="00D15E30">
        <w:rPr>
          <w:rFonts w:ascii="Times New Roman" w:hAnsi="Times New Roman"/>
          <w:sz w:val="28"/>
          <w:szCs w:val="28"/>
        </w:rPr>
        <w:t xml:space="preserve"> </w:t>
      </w:r>
      <w:r w:rsidR="0005401E">
        <w:rPr>
          <w:rFonts w:ascii="Times New Roman" w:hAnsi="Times New Roman"/>
          <w:sz w:val="28"/>
          <w:szCs w:val="28"/>
        </w:rPr>
        <w:t>планировалась организация в лагерях дневного пребывания двухразового питания</w:t>
      </w:r>
      <w:r w:rsidR="00F7219D">
        <w:rPr>
          <w:rFonts w:ascii="Times New Roman" w:hAnsi="Times New Roman"/>
          <w:sz w:val="28"/>
          <w:szCs w:val="28"/>
        </w:rPr>
        <w:t>:</w:t>
      </w:r>
      <w:r w:rsidR="0005401E">
        <w:rPr>
          <w:rFonts w:ascii="Times New Roman" w:hAnsi="Times New Roman"/>
          <w:sz w:val="28"/>
          <w:szCs w:val="28"/>
        </w:rPr>
        <w:t xml:space="preserve"> </w:t>
      </w:r>
      <w:r w:rsidR="00F7219D" w:rsidRPr="00F7219D">
        <w:rPr>
          <w:rFonts w:ascii="Times New Roman" w:hAnsi="Times New Roman"/>
          <w:sz w:val="28"/>
          <w:szCs w:val="28"/>
        </w:rPr>
        <w:t>за счет субвенции</w:t>
      </w:r>
      <w:r w:rsidR="005569D8">
        <w:rPr>
          <w:rFonts w:ascii="Times New Roman" w:hAnsi="Times New Roman"/>
          <w:sz w:val="28"/>
          <w:szCs w:val="28"/>
        </w:rPr>
        <w:t xml:space="preserve"> из</w:t>
      </w:r>
      <w:r w:rsidR="00F7219D" w:rsidRPr="00F7219D">
        <w:rPr>
          <w:rFonts w:ascii="Times New Roman" w:hAnsi="Times New Roman"/>
          <w:sz w:val="28"/>
          <w:szCs w:val="28"/>
        </w:rPr>
        <w:t xml:space="preserve"> областного бюджета в сумме 46200</w:t>
      </w:r>
      <w:r w:rsidR="003A18E5">
        <w:rPr>
          <w:rFonts w:ascii="Times New Roman" w:hAnsi="Times New Roman"/>
          <w:sz w:val="28"/>
          <w:szCs w:val="28"/>
        </w:rPr>
        <w:t>,00</w:t>
      </w:r>
      <w:r w:rsidR="00F7219D" w:rsidRPr="00F7219D">
        <w:rPr>
          <w:rFonts w:ascii="Times New Roman" w:hAnsi="Times New Roman"/>
          <w:sz w:val="28"/>
          <w:szCs w:val="28"/>
        </w:rPr>
        <w:t xml:space="preserve"> рублей </w:t>
      </w:r>
      <w:r w:rsidR="00D15E30">
        <w:rPr>
          <w:rFonts w:ascii="Times New Roman" w:hAnsi="Times New Roman"/>
          <w:sz w:val="28"/>
          <w:szCs w:val="28"/>
        </w:rPr>
        <w:t xml:space="preserve"> </w:t>
      </w:r>
      <w:r w:rsidR="00D15E30" w:rsidRPr="00D15E30">
        <w:rPr>
          <w:rFonts w:ascii="Times New Roman" w:hAnsi="Times New Roman"/>
          <w:sz w:val="28"/>
          <w:szCs w:val="28"/>
        </w:rPr>
        <w:t xml:space="preserve">20 детей </w:t>
      </w:r>
      <w:r w:rsidR="0005401E">
        <w:rPr>
          <w:rFonts w:ascii="Times New Roman" w:hAnsi="Times New Roman"/>
          <w:sz w:val="28"/>
          <w:szCs w:val="28"/>
        </w:rPr>
        <w:t>сирот и детей, находящихся в трудной жизненной ситуации</w:t>
      </w:r>
      <w:r w:rsidR="00F44CCC">
        <w:rPr>
          <w:rFonts w:ascii="Times New Roman" w:hAnsi="Times New Roman"/>
          <w:sz w:val="28"/>
          <w:szCs w:val="28"/>
        </w:rPr>
        <w:t>,</w:t>
      </w:r>
      <w:r w:rsidR="00D22020">
        <w:rPr>
          <w:rFonts w:ascii="Times New Roman" w:hAnsi="Times New Roman"/>
          <w:sz w:val="28"/>
          <w:szCs w:val="28"/>
        </w:rPr>
        <w:t xml:space="preserve"> </w:t>
      </w:r>
      <w:r w:rsidR="00F44CCC">
        <w:rPr>
          <w:rFonts w:ascii="Times New Roman" w:hAnsi="Times New Roman"/>
          <w:sz w:val="28"/>
          <w:szCs w:val="28"/>
        </w:rPr>
        <w:t xml:space="preserve"> </w:t>
      </w:r>
      <w:r w:rsidR="00544B4B">
        <w:rPr>
          <w:rFonts w:ascii="Times New Roman" w:hAnsi="Times New Roman"/>
          <w:sz w:val="28"/>
          <w:szCs w:val="28"/>
        </w:rPr>
        <w:t>субсидии областного бюджета в сумме 415800</w:t>
      </w:r>
      <w:r w:rsidR="003A18E5">
        <w:rPr>
          <w:rFonts w:ascii="Times New Roman" w:hAnsi="Times New Roman"/>
          <w:sz w:val="28"/>
          <w:szCs w:val="28"/>
        </w:rPr>
        <w:t>,00</w:t>
      </w:r>
      <w:r w:rsidR="00544B4B">
        <w:rPr>
          <w:rFonts w:ascii="Times New Roman" w:hAnsi="Times New Roman"/>
          <w:sz w:val="28"/>
          <w:szCs w:val="28"/>
        </w:rPr>
        <w:t xml:space="preserve"> рублей</w:t>
      </w:r>
      <w:r w:rsidR="00F7219D">
        <w:rPr>
          <w:rFonts w:ascii="Times New Roman" w:hAnsi="Times New Roman"/>
          <w:sz w:val="28"/>
          <w:szCs w:val="28"/>
        </w:rPr>
        <w:t xml:space="preserve"> </w:t>
      </w:r>
      <w:r w:rsidR="00892BE4">
        <w:rPr>
          <w:rFonts w:ascii="Times New Roman" w:hAnsi="Times New Roman"/>
          <w:sz w:val="28"/>
          <w:szCs w:val="28"/>
        </w:rPr>
        <w:t xml:space="preserve"> -</w:t>
      </w:r>
      <w:r w:rsidR="00F7219D">
        <w:rPr>
          <w:rFonts w:ascii="Times New Roman" w:hAnsi="Times New Roman"/>
          <w:sz w:val="28"/>
          <w:szCs w:val="28"/>
        </w:rPr>
        <w:t xml:space="preserve"> </w:t>
      </w:r>
      <w:r w:rsidR="00544B4B">
        <w:rPr>
          <w:rFonts w:ascii="Times New Roman" w:hAnsi="Times New Roman"/>
          <w:sz w:val="28"/>
          <w:szCs w:val="28"/>
        </w:rPr>
        <w:t xml:space="preserve"> </w:t>
      </w:r>
      <w:r w:rsidR="00544B4B" w:rsidRPr="00544B4B">
        <w:rPr>
          <w:rFonts w:ascii="Times New Roman" w:hAnsi="Times New Roman"/>
          <w:sz w:val="28"/>
          <w:szCs w:val="28"/>
        </w:rPr>
        <w:t>180 детей</w:t>
      </w:r>
      <w:r w:rsidR="00544B4B">
        <w:rPr>
          <w:rFonts w:ascii="Times New Roman" w:hAnsi="Times New Roman"/>
          <w:sz w:val="28"/>
          <w:szCs w:val="28"/>
        </w:rPr>
        <w:t>, средств местного бюджета в сумме 65500</w:t>
      </w:r>
      <w:r w:rsidR="003A18E5">
        <w:rPr>
          <w:rFonts w:ascii="Times New Roman" w:hAnsi="Times New Roman"/>
          <w:sz w:val="28"/>
          <w:szCs w:val="28"/>
        </w:rPr>
        <w:t>,00</w:t>
      </w:r>
      <w:r w:rsidR="00544B4B">
        <w:rPr>
          <w:rFonts w:ascii="Times New Roman" w:hAnsi="Times New Roman"/>
          <w:sz w:val="28"/>
          <w:szCs w:val="28"/>
        </w:rPr>
        <w:t xml:space="preserve"> рублей</w:t>
      </w:r>
      <w:r w:rsidR="00F7219D">
        <w:rPr>
          <w:rFonts w:ascii="Times New Roman" w:hAnsi="Times New Roman"/>
          <w:sz w:val="28"/>
          <w:szCs w:val="28"/>
        </w:rPr>
        <w:t xml:space="preserve"> -</w:t>
      </w:r>
      <w:r w:rsidR="00544B4B">
        <w:rPr>
          <w:rFonts w:ascii="Times New Roman" w:hAnsi="Times New Roman"/>
          <w:sz w:val="28"/>
          <w:szCs w:val="28"/>
        </w:rPr>
        <w:t xml:space="preserve"> 28 детей.   </w:t>
      </w:r>
      <w:r w:rsidR="0005401E">
        <w:rPr>
          <w:rFonts w:ascii="Times New Roman" w:hAnsi="Times New Roman"/>
          <w:sz w:val="28"/>
          <w:szCs w:val="28"/>
        </w:rPr>
        <w:t xml:space="preserve">  </w:t>
      </w:r>
    </w:p>
    <w:p w:rsidR="00A825D2" w:rsidRDefault="00FC309F" w:rsidP="00FC309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E03E50">
        <w:rPr>
          <w:rFonts w:ascii="Times New Roman" w:hAnsi="Times New Roman"/>
          <w:sz w:val="28"/>
        </w:rPr>
        <w:t xml:space="preserve">Проверкой соблюдения </w:t>
      </w:r>
      <w:r w:rsidR="00A131EC" w:rsidRPr="00E03E50">
        <w:rPr>
          <w:rFonts w:ascii="Times New Roman" w:hAnsi="Times New Roman"/>
          <w:sz w:val="28"/>
        </w:rPr>
        <w:t>порядка расходования субвенций</w:t>
      </w:r>
      <w:r w:rsidR="003A18E5" w:rsidRPr="00E03E50">
        <w:rPr>
          <w:rFonts w:ascii="Times New Roman" w:hAnsi="Times New Roman"/>
          <w:sz w:val="28"/>
        </w:rPr>
        <w:t>,</w:t>
      </w:r>
      <w:r w:rsidR="00A131EC" w:rsidRPr="00E03E50">
        <w:rPr>
          <w:rFonts w:ascii="Times New Roman" w:hAnsi="Times New Roman"/>
          <w:sz w:val="28"/>
        </w:rPr>
        <w:t xml:space="preserve"> </w:t>
      </w:r>
      <w:r w:rsidR="004F7E8B" w:rsidRPr="00E03E50">
        <w:rPr>
          <w:rFonts w:ascii="Times New Roman" w:hAnsi="Times New Roman"/>
          <w:sz w:val="28"/>
        </w:rPr>
        <w:t xml:space="preserve">установленного постановлением Правительства Ивановской области от </w:t>
      </w:r>
      <w:r w:rsidR="00A131EC" w:rsidRPr="00E03E50">
        <w:rPr>
          <w:rFonts w:ascii="Times New Roman" w:hAnsi="Times New Roman"/>
          <w:sz w:val="28"/>
        </w:rPr>
        <w:t xml:space="preserve">       </w:t>
      </w:r>
      <w:r w:rsidR="004F7E8B" w:rsidRPr="00E03E50">
        <w:rPr>
          <w:rFonts w:ascii="Times New Roman" w:hAnsi="Times New Roman"/>
          <w:sz w:val="28"/>
        </w:rPr>
        <w:t>27 января 2010 г. № 5-п</w:t>
      </w:r>
      <w:r w:rsidR="00D15E30" w:rsidRPr="00E03E50">
        <w:rPr>
          <w:rFonts w:ascii="Times New Roman" w:hAnsi="Times New Roman"/>
          <w:sz w:val="28"/>
        </w:rPr>
        <w:t xml:space="preserve">, </w:t>
      </w:r>
      <w:r w:rsidR="00A131EC" w:rsidRPr="00E03E50">
        <w:rPr>
          <w:rFonts w:ascii="Times New Roman" w:hAnsi="Times New Roman"/>
          <w:sz w:val="28"/>
        </w:rPr>
        <w:t xml:space="preserve">порядка представления и расходования средств субвенций, утвержденного </w:t>
      </w:r>
      <w:r w:rsidR="004F7E8B" w:rsidRPr="00E03E50">
        <w:rPr>
          <w:rFonts w:ascii="Times New Roman" w:hAnsi="Times New Roman"/>
          <w:sz w:val="28"/>
        </w:rPr>
        <w:t>постановлением Администрации Шуйского муниципального района от 15 января 2014 г. № 59-п</w:t>
      </w:r>
      <w:r w:rsidR="00A131EC" w:rsidRPr="00E03E50">
        <w:rPr>
          <w:rFonts w:ascii="Times New Roman" w:hAnsi="Times New Roman"/>
          <w:sz w:val="28"/>
        </w:rPr>
        <w:t xml:space="preserve">, </w:t>
      </w:r>
      <w:r w:rsidR="004F7E8B" w:rsidRPr="00E03E50">
        <w:rPr>
          <w:rFonts w:ascii="Times New Roman" w:hAnsi="Times New Roman"/>
          <w:sz w:val="28"/>
        </w:rPr>
        <w:t>нарушений не установлено.</w:t>
      </w:r>
    </w:p>
    <w:p w:rsidR="008771B4" w:rsidRDefault="00A131EC" w:rsidP="00FC309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 </w:t>
      </w:r>
      <w:r w:rsidR="00E768FB">
        <w:rPr>
          <w:rFonts w:ascii="Times New Roman" w:hAnsi="Times New Roman"/>
          <w:sz w:val="28"/>
        </w:rPr>
        <w:t xml:space="preserve">разделом 4 </w:t>
      </w:r>
      <w:r>
        <w:rPr>
          <w:rFonts w:ascii="Times New Roman" w:hAnsi="Times New Roman"/>
          <w:sz w:val="28"/>
        </w:rPr>
        <w:t>Порядк</w:t>
      </w:r>
      <w:r w:rsidR="00E768FB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</w:t>
      </w:r>
      <w:r w:rsidRPr="00A131EC">
        <w:rPr>
          <w:rFonts w:ascii="Times New Roman" w:hAnsi="Times New Roman"/>
          <w:sz w:val="28"/>
        </w:rPr>
        <w:t>рганизации и обеспечения отдыха</w:t>
      </w:r>
      <w:r w:rsidR="008771B4">
        <w:rPr>
          <w:rFonts w:ascii="Times New Roman" w:hAnsi="Times New Roman"/>
          <w:sz w:val="28"/>
        </w:rPr>
        <w:t xml:space="preserve"> </w:t>
      </w:r>
      <w:r w:rsidR="003A18E5">
        <w:rPr>
          <w:rFonts w:ascii="Times New Roman" w:hAnsi="Times New Roman"/>
          <w:sz w:val="28"/>
        </w:rPr>
        <w:t xml:space="preserve"> </w:t>
      </w:r>
      <w:r w:rsidR="0059718C">
        <w:rPr>
          <w:rFonts w:ascii="Times New Roman" w:hAnsi="Times New Roman"/>
          <w:sz w:val="28"/>
        </w:rPr>
        <w:t xml:space="preserve"> </w:t>
      </w:r>
      <w:r w:rsidR="008771B4">
        <w:rPr>
          <w:rFonts w:ascii="Times New Roman" w:hAnsi="Times New Roman"/>
          <w:sz w:val="28"/>
        </w:rPr>
        <w:t xml:space="preserve"> </w:t>
      </w:r>
      <w:r w:rsidRPr="00A131EC">
        <w:rPr>
          <w:rFonts w:ascii="Times New Roman" w:hAnsi="Times New Roman"/>
          <w:sz w:val="28"/>
        </w:rPr>
        <w:t xml:space="preserve"> и оздоровления детей (приложение 1</w:t>
      </w:r>
      <w:r w:rsidR="00E768FB" w:rsidRPr="00E768FB">
        <w:rPr>
          <w:rFonts w:ascii="Times New Roman" w:hAnsi="Times New Roman"/>
          <w:sz w:val="28"/>
        </w:rPr>
        <w:t xml:space="preserve"> </w:t>
      </w:r>
      <w:r w:rsidR="00E768FB">
        <w:rPr>
          <w:rFonts w:ascii="Times New Roman" w:hAnsi="Times New Roman"/>
          <w:sz w:val="28"/>
        </w:rPr>
        <w:t xml:space="preserve">к </w:t>
      </w:r>
      <w:r w:rsidR="00E768FB" w:rsidRPr="00E768FB">
        <w:rPr>
          <w:rFonts w:ascii="Times New Roman" w:hAnsi="Times New Roman"/>
          <w:sz w:val="28"/>
        </w:rPr>
        <w:t>постановлени</w:t>
      </w:r>
      <w:r w:rsidR="00E768FB">
        <w:rPr>
          <w:rFonts w:ascii="Times New Roman" w:hAnsi="Times New Roman"/>
          <w:sz w:val="28"/>
        </w:rPr>
        <w:t>ю</w:t>
      </w:r>
      <w:r w:rsidR="00E768FB" w:rsidRPr="00E768FB">
        <w:rPr>
          <w:rFonts w:ascii="Times New Roman" w:hAnsi="Times New Roman"/>
          <w:sz w:val="28"/>
        </w:rPr>
        <w:t xml:space="preserve"> Правительства</w:t>
      </w:r>
      <w:r w:rsidR="008771B4">
        <w:rPr>
          <w:rFonts w:ascii="Times New Roman" w:hAnsi="Times New Roman"/>
          <w:sz w:val="28"/>
        </w:rPr>
        <w:t xml:space="preserve"> </w:t>
      </w:r>
      <w:r w:rsidR="00E768FB" w:rsidRPr="00E768FB">
        <w:rPr>
          <w:rFonts w:ascii="Times New Roman" w:hAnsi="Times New Roman"/>
          <w:sz w:val="28"/>
        </w:rPr>
        <w:t xml:space="preserve"> Ивановской области от</w:t>
      </w:r>
      <w:r w:rsidR="00E768FB">
        <w:rPr>
          <w:rFonts w:ascii="Times New Roman" w:hAnsi="Times New Roman"/>
          <w:sz w:val="28"/>
        </w:rPr>
        <w:t xml:space="preserve"> </w:t>
      </w:r>
      <w:r w:rsidR="00E768FB" w:rsidRPr="00E768FB">
        <w:rPr>
          <w:rFonts w:ascii="Times New Roman" w:hAnsi="Times New Roman"/>
          <w:sz w:val="28"/>
        </w:rPr>
        <w:t>27 января 2010 г. № 5-п</w:t>
      </w:r>
      <w:r w:rsidRPr="00A131EC">
        <w:rPr>
          <w:rFonts w:ascii="Times New Roman" w:hAnsi="Times New Roman"/>
          <w:sz w:val="28"/>
        </w:rPr>
        <w:t>)</w:t>
      </w:r>
      <w:r w:rsidR="008771B4">
        <w:rPr>
          <w:rFonts w:ascii="Times New Roman" w:hAnsi="Times New Roman"/>
          <w:sz w:val="28"/>
        </w:rPr>
        <w:t xml:space="preserve"> </w:t>
      </w:r>
      <w:r w:rsidR="008771B4" w:rsidRPr="008771B4">
        <w:rPr>
          <w:rFonts w:ascii="Times New Roman" w:hAnsi="Times New Roman"/>
          <w:sz w:val="28"/>
        </w:rPr>
        <w:t xml:space="preserve">формирование группы из </w:t>
      </w:r>
      <w:r w:rsidR="003A18E5">
        <w:rPr>
          <w:rFonts w:ascii="Times New Roman" w:hAnsi="Times New Roman"/>
          <w:sz w:val="28"/>
        </w:rPr>
        <w:t xml:space="preserve"> </w:t>
      </w:r>
      <w:r w:rsidR="0059718C">
        <w:rPr>
          <w:rFonts w:ascii="Times New Roman" w:hAnsi="Times New Roman"/>
          <w:sz w:val="28"/>
        </w:rPr>
        <w:t xml:space="preserve"> </w:t>
      </w:r>
      <w:r w:rsidR="0012208B">
        <w:rPr>
          <w:rFonts w:ascii="Times New Roman" w:hAnsi="Times New Roman"/>
          <w:sz w:val="28"/>
        </w:rPr>
        <w:t xml:space="preserve"> </w:t>
      </w:r>
      <w:r w:rsidR="00221EB9">
        <w:rPr>
          <w:rFonts w:ascii="Times New Roman" w:hAnsi="Times New Roman"/>
          <w:sz w:val="28"/>
        </w:rPr>
        <w:t xml:space="preserve"> </w:t>
      </w:r>
      <w:r w:rsidR="008771B4" w:rsidRPr="008771B4">
        <w:rPr>
          <w:rFonts w:ascii="Times New Roman" w:hAnsi="Times New Roman"/>
          <w:sz w:val="28"/>
        </w:rPr>
        <w:t xml:space="preserve">  числа детей-сирот и детей, находящихся в трудной жизненной ситуации, направляемых в лагеря дневного пребывания на базе образовательных </w:t>
      </w:r>
      <w:r w:rsidR="00221EB9">
        <w:rPr>
          <w:rFonts w:ascii="Times New Roman" w:hAnsi="Times New Roman"/>
          <w:sz w:val="28"/>
        </w:rPr>
        <w:t xml:space="preserve">  </w:t>
      </w:r>
      <w:r w:rsidR="00111E2D">
        <w:rPr>
          <w:rFonts w:ascii="Times New Roman" w:hAnsi="Times New Roman"/>
          <w:sz w:val="28"/>
        </w:rPr>
        <w:t xml:space="preserve"> </w:t>
      </w:r>
      <w:r w:rsidR="008771B4" w:rsidRPr="008771B4">
        <w:rPr>
          <w:rFonts w:ascii="Times New Roman" w:hAnsi="Times New Roman"/>
          <w:sz w:val="28"/>
        </w:rPr>
        <w:t>учреждений,</w:t>
      </w:r>
      <w:r w:rsidR="0059718C">
        <w:rPr>
          <w:rFonts w:ascii="Times New Roman" w:hAnsi="Times New Roman"/>
          <w:sz w:val="28"/>
        </w:rPr>
        <w:t xml:space="preserve"> </w:t>
      </w:r>
      <w:r w:rsidR="00111E2D">
        <w:rPr>
          <w:rFonts w:ascii="Times New Roman" w:hAnsi="Times New Roman"/>
          <w:sz w:val="28"/>
        </w:rPr>
        <w:t xml:space="preserve">осуществляется органами местного самоуправления и </w:t>
      </w:r>
      <w:r w:rsidR="00912477">
        <w:rPr>
          <w:rFonts w:ascii="Times New Roman" w:hAnsi="Times New Roman"/>
          <w:sz w:val="28"/>
        </w:rPr>
        <w:t xml:space="preserve"> </w:t>
      </w:r>
      <w:r w:rsidR="00111E2D">
        <w:rPr>
          <w:rFonts w:ascii="Times New Roman" w:hAnsi="Times New Roman"/>
          <w:sz w:val="28"/>
        </w:rPr>
        <w:t>муниципальными образовательными организациями во взаимодействии с территориальными органами</w:t>
      </w:r>
      <w:proofErr w:type="gramEnd"/>
      <w:r w:rsidR="00CF59BF">
        <w:rPr>
          <w:rFonts w:ascii="Times New Roman" w:hAnsi="Times New Roman"/>
          <w:sz w:val="28"/>
        </w:rPr>
        <w:t xml:space="preserve"> социальной защиты населения, которые осуществляют </w:t>
      </w:r>
      <w:r w:rsidR="0012208B">
        <w:rPr>
          <w:rFonts w:ascii="Times New Roman" w:hAnsi="Times New Roman"/>
          <w:sz w:val="28"/>
        </w:rPr>
        <w:t xml:space="preserve">прием заявлений от законных представителей детей-сирот, родителей (законных представителей) детей, находящихся в трудной жизненной ситуации, </w:t>
      </w:r>
      <w:r w:rsidR="003A62C8">
        <w:rPr>
          <w:rFonts w:ascii="Times New Roman" w:hAnsi="Times New Roman"/>
          <w:sz w:val="28"/>
        </w:rPr>
        <w:t>на предоставление детям двухразового</w:t>
      </w:r>
      <w:r w:rsidR="00C01509">
        <w:rPr>
          <w:rFonts w:ascii="Times New Roman" w:hAnsi="Times New Roman"/>
          <w:sz w:val="28"/>
        </w:rPr>
        <w:t xml:space="preserve"> питания в лагерях дневного пребывания</w:t>
      </w:r>
      <w:r w:rsidR="00CF59BF">
        <w:rPr>
          <w:rFonts w:ascii="Times New Roman" w:hAnsi="Times New Roman"/>
          <w:sz w:val="28"/>
        </w:rPr>
        <w:t>, проверяют наличие оснований для отнесения детей к указанным категориям.</w:t>
      </w:r>
    </w:p>
    <w:p w:rsidR="00A131EC" w:rsidRDefault="0012208B" w:rsidP="00FC309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Ф</w:t>
      </w:r>
      <w:r w:rsidR="003B7919">
        <w:rPr>
          <w:rFonts w:ascii="Times New Roman" w:hAnsi="Times New Roman"/>
          <w:sz w:val="28"/>
        </w:rPr>
        <w:t>ормирование групп</w:t>
      </w:r>
      <w:r w:rsidR="006B28A0">
        <w:rPr>
          <w:rFonts w:ascii="Times New Roman" w:hAnsi="Times New Roman"/>
          <w:sz w:val="28"/>
        </w:rPr>
        <w:t>ы</w:t>
      </w:r>
      <w:r w:rsidR="003B7919">
        <w:rPr>
          <w:rFonts w:ascii="Times New Roman" w:hAnsi="Times New Roman"/>
          <w:sz w:val="28"/>
        </w:rPr>
        <w:t xml:space="preserve"> из</w:t>
      </w:r>
      <w:r w:rsidR="008771B4">
        <w:rPr>
          <w:rFonts w:ascii="Times New Roman" w:hAnsi="Times New Roman"/>
          <w:sz w:val="28"/>
        </w:rPr>
        <w:t xml:space="preserve"> </w:t>
      </w:r>
      <w:r w:rsidR="003B7919">
        <w:rPr>
          <w:rFonts w:ascii="Times New Roman" w:hAnsi="Times New Roman"/>
          <w:sz w:val="28"/>
        </w:rPr>
        <w:t xml:space="preserve">числа </w:t>
      </w:r>
      <w:r w:rsidR="003B7919" w:rsidRPr="003B7919">
        <w:rPr>
          <w:rFonts w:ascii="Times New Roman" w:hAnsi="Times New Roman"/>
          <w:sz w:val="28"/>
        </w:rPr>
        <w:t>детей-сирот и детей, находящихся в</w:t>
      </w:r>
      <w:r w:rsidR="0059718C">
        <w:rPr>
          <w:rFonts w:ascii="Times New Roman" w:hAnsi="Times New Roman"/>
          <w:sz w:val="28"/>
        </w:rPr>
        <w:t xml:space="preserve"> </w:t>
      </w:r>
      <w:r w:rsidR="003A18E5">
        <w:rPr>
          <w:rFonts w:ascii="Times New Roman" w:hAnsi="Times New Roman"/>
          <w:sz w:val="28"/>
        </w:rPr>
        <w:t xml:space="preserve"> </w:t>
      </w:r>
      <w:r w:rsidR="00A04EE6">
        <w:rPr>
          <w:rFonts w:ascii="Times New Roman" w:hAnsi="Times New Roman"/>
          <w:sz w:val="28"/>
        </w:rPr>
        <w:t xml:space="preserve"> </w:t>
      </w:r>
      <w:r w:rsidR="0059718C">
        <w:rPr>
          <w:rFonts w:ascii="Times New Roman" w:hAnsi="Times New Roman"/>
          <w:sz w:val="28"/>
        </w:rPr>
        <w:t xml:space="preserve"> </w:t>
      </w:r>
      <w:r w:rsidR="00D47CE2">
        <w:rPr>
          <w:rFonts w:ascii="Times New Roman" w:hAnsi="Times New Roman"/>
          <w:sz w:val="28"/>
        </w:rPr>
        <w:t xml:space="preserve"> </w:t>
      </w:r>
      <w:r w:rsidR="0059718C">
        <w:rPr>
          <w:rFonts w:ascii="Times New Roman" w:hAnsi="Times New Roman"/>
          <w:sz w:val="28"/>
        </w:rPr>
        <w:t xml:space="preserve"> </w:t>
      </w:r>
      <w:r w:rsidR="00F27A7F">
        <w:rPr>
          <w:rFonts w:ascii="Times New Roman" w:hAnsi="Times New Roman"/>
          <w:sz w:val="28"/>
        </w:rPr>
        <w:t xml:space="preserve"> </w:t>
      </w:r>
      <w:r w:rsidR="003B7919" w:rsidRPr="003B7919">
        <w:rPr>
          <w:rFonts w:ascii="Times New Roman" w:hAnsi="Times New Roman"/>
          <w:sz w:val="28"/>
        </w:rPr>
        <w:t xml:space="preserve"> трудной жизненной ситуации</w:t>
      </w:r>
      <w:r w:rsidR="003B7919">
        <w:rPr>
          <w:rFonts w:ascii="Times New Roman" w:hAnsi="Times New Roman"/>
          <w:sz w:val="28"/>
        </w:rPr>
        <w:t>, направляемых в лагеря дневного пребывания</w:t>
      </w:r>
      <w:r w:rsidR="0059718C">
        <w:rPr>
          <w:rFonts w:ascii="Times New Roman" w:hAnsi="Times New Roman"/>
          <w:sz w:val="28"/>
        </w:rPr>
        <w:t xml:space="preserve">, </w:t>
      </w:r>
      <w:r w:rsidR="003B7919" w:rsidRPr="003B7919">
        <w:rPr>
          <w:rFonts w:ascii="Times New Roman" w:hAnsi="Times New Roman"/>
          <w:sz w:val="28"/>
        </w:rPr>
        <w:t xml:space="preserve"> </w:t>
      </w:r>
      <w:r w:rsidR="003B7919">
        <w:rPr>
          <w:rFonts w:ascii="Times New Roman" w:hAnsi="Times New Roman"/>
          <w:sz w:val="28"/>
        </w:rPr>
        <w:t>на базе</w:t>
      </w:r>
      <w:r w:rsidR="0059718C" w:rsidRPr="0059718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9718C" w:rsidRPr="0059718C">
        <w:rPr>
          <w:rFonts w:ascii="Times New Roman" w:hAnsi="Times New Roman"/>
          <w:sz w:val="28"/>
        </w:rPr>
        <w:t>Муниципально</w:t>
      </w:r>
      <w:r w:rsidR="0059718C">
        <w:rPr>
          <w:rFonts w:ascii="Times New Roman" w:hAnsi="Times New Roman"/>
          <w:sz w:val="28"/>
        </w:rPr>
        <w:t>го</w:t>
      </w:r>
      <w:r w:rsidR="0059718C" w:rsidRPr="0059718C">
        <w:rPr>
          <w:rFonts w:ascii="Times New Roman" w:hAnsi="Times New Roman"/>
          <w:sz w:val="28"/>
        </w:rPr>
        <w:t xml:space="preserve"> общеобразовательно</w:t>
      </w:r>
      <w:r w:rsidR="0059718C">
        <w:rPr>
          <w:rFonts w:ascii="Times New Roman" w:hAnsi="Times New Roman"/>
          <w:sz w:val="28"/>
        </w:rPr>
        <w:t>го</w:t>
      </w:r>
      <w:r w:rsidR="0059718C" w:rsidRPr="0059718C">
        <w:rPr>
          <w:rFonts w:ascii="Times New Roman" w:hAnsi="Times New Roman"/>
          <w:sz w:val="28"/>
        </w:rPr>
        <w:t xml:space="preserve"> учреждени</w:t>
      </w:r>
      <w:r w:rsidR="0059718C">
        <w:rPr>
          <w:rFonts w:ascii="Times New Roman" w:hAnsi="Times New Roman"/>
          <w:sz w:val="28"/>
        </w:rPr>
        <w:t>я</w:t>
      </w:r>
      <w:r w:rsidR="0059718C" w:rsidRPr="0059718C">
        <w:rPr>
          <w:rFonts w:ascii="Times New Roman" w:hAnsi="Times New Roman"/>
          <w:sz w:val="28"/>
        </w:rPr>
        <w:t xml:space="preserve"> «</w:t>
      </w:r>
      <w:proofErr w:type="spellStart"/>
      <w:r w:rsidR="0059718C" w:rsidRPr="0059718C">
        <w:rPr>
          <w:rFonts w:ascii="Times New Roman" w:hAnsi="Times New Roman"/>
          <w:sz w:val="28"/>
        </w:rPr>
        <w:t>Колобовская</w:t>
      </w:r>
      <w:proofErr w:type="spellEnd"/>
      <w:r w:rsidR="0059718C" w:rsidRPr="0059718C">
        <w:rPr>
          <w:rFonts w:ascii="Times New Roman" w:hAnsi="Times New Roman"/>
          <w:sz w:val="28"/>
        </w:rPr>
        <w:t xml:space="preserve"> средняя школа»</w:t>
      </w:r>
      <w:r w:rsidR="0059718C">
        <w:rPr>
          <w:rFonts w:ascii="Times New Roman" w:hAnsi="Times New Roman"/>
          <w:sz w:val="28"/>
        </w:rPr>
        <w:t xml:space="preserve"> в</w:t>
      </w:r>
      <w:r w:rsidR="007A524D">
        <w:rPr>
          <w:rFonts w:ascii="Times New Roman" w:hAnsi="Times New Roman"/>
          <w:sz w:val="28"/>
        </w:rPr>
        <w:t xml:space="preserve"> 2019 г</w:t>
      </w:r>
      <w:r w:rsidR="0059718C">
        <w:rPr>
          <w:rFonts w:ascii="Times New Roman" w:hAnsi="Times New Roman"/>
          <w:sz w:val="28"/>
        </w:rPr>
        <w:t xml:space="preserve">оду </w:t>
      </w:r>
      <w:r w:rsidR="003B7919">
        <w:rPr>
          <w:rFonts w:ascii="Times New Roman" w:hAnsi="Times New Roman"/>
          <w:sz w:val="28"/>
        </w:rPr>
        <w:t xml:space="preserve">осуществлялось </w:t>
      </w:r>
      <w:r>
        <w:rPr>
          <w:rFonts w:ascii="Times New Roman" w:hAnsi="Times New Roman"/>
          <w:sz w:val="28"/>
        </w:rPr>
        <w:t>на</w:t>
      </w:r>
      <w:r w:rsidR="00D47C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основании</w:t>
      </w:r>
      <w:r w:rsidR="003B7919">
        <w:rPr>
          <w:rFonts w:ascii="Times New Roman" w:hAnsi="Times New Roman"/>
          <w:sz w:val="28"/>
        </w:rPr>
        <w:t xml:space="preserve"> </w:t>
      </w:r>
      <w:r w:rsidR="00D47CE2" w:rsidRPr="00D47CE2">
        <w:rPr>
          <w:rFonts w:ascii="Times New Roman" w:hAnsi="Times New Roman"/>
          <w:sz w:val="28"/>
        </w:rPr>
        <w:t>списка</w:t>
      </w:r>
      <w:r w:rsidR="00D47CE2">
        <w:rPr>
          <w:rFonts w:ascii="Times New Roman" w:hAnsi="Times New Roman"/>
          <w:sz w:val="28"/>
        </w:rPr>
        <w:t>,</w:t>
      </w:r>
      <w:r w:rsidR="0059718C">
        <w:rPr>
          <w:rFonts w:ascii="Times New Roman" w:hAnsi="Times New Roman"/>
          <w:sz w:val="28"/>
        </w:rPr>
        <w:t xml:space="preserve"> </w:t>
      </w:r>
      <w:r w:rsidR="00D47CE2">
        <w:rPr>
          <w:rFonts w:ascii="Times New Roman" w:hAnsi="Times New Roman"/>
          <w:sz w:val="28"/>
        </w:rPr>
        <w:t xml:space="preserve"> </w:t>
      </w:r>
      <w:r w:rsidR="0059718C">
        <w:rPr>
          <w:rFonts w:ascii="Times New Roman" w:hAnsi="Times New Roman"/>
          <w:sz w:val="28"/>
        </w:rPr>
        <w:t>представл</w:t>
      </w:r>
      <w:r w:rsidR="00D47CE2" w:rsidRPr="00D47CE2">
        <w:rPr>
          <w:rFonts w:ascii="Times New Roman" w:hAnsi="Times New Roman"/>
          <w:sz w:val="28"/>
        </w:rPr>
        <w:t xml:space="preserve">енного Управлению образования Территориальным  управлением социальной защиты населения по </w:t>
      </w:r>
      <w:proofErr w:type="spellStart"/>
      <w:r w:rsidR="00D47CE2" w:rsidRPr="00D47CE2">
        <w:rPr>
          <w:rFonts w:ascii="Times New Roman" w:hAnsi="Times New Roman"/>
          <w:sz w:val="28"/>
        </w:rPr>
        <w:t>г.о</w:t>
      </w:r>
      <w:proofErr w:type="spellEnd"/>
      <w:r w:rsidR="00D47CE2" w:rsidRPr="00D47CE2">
        <w:rPr>
          <w:rFonts w:ascii="Times New Roman" w:hAnsi="Times New Roman"/>
          <w:sz w:val="28"/>
        </w:rPr>
        <w:t xml:space="preserve">. Шуя и Шуйскому муниципальному району за подписью руководителя </w:t>
      </w:r>
      <w:r w:rsidR="00D47CE2">
        <w:rPr>
          <w:rFonts w:ascii="Times New Roman" w:hAnsi="Times New Roman"/>
          <w:sz w:val="28"/>
        </w:rPr>
        <w:t xml:space="preserve">управления </w:t>
      </w:r>
      <w:r w:rsidR="00D47CE2" w:rsidRPr="00D47CE2">
        <w:rPr>
          <w:rFonts w:ascii="Times New Roman" w:hAnsi="Times New Roman"/>
          <w:sz w:val="28"/>
        </w:rPr>
        <w:t>Рыбаковой И.А.</w:t>
      </w:r>
      <w:r w:rsidR="00EA33EC">
        <w:rPr>
          <w:rFonts w:ascii="Times New Roman" w:hAnsi="Times New Roman"/>
          <w:sz w:val="28"/>
        </w:rPr>
        <w:t>, в котором</w:t>
      </w:r>
      <w:r w:rsidR="0059718C">
        <w:rPr>
          <w:rFonts w:ascii="Times New Roman" w:hAnsi="Times New Roman"/>
          <w:sz w:val="28"/>
        </w:rPr>
        <w:t xml:space="preserve"> поименованы</w:t>
      </w:r>
      <w:r w:rsidR="00D47CE2" w:rsidRPr="00D47CE2">
        <w:rPr>
          <w:rFonts w:ascii="Times New Roman" w:hAnsi="Times New Roman"/>
          <w:sz w:val="28"/>
        </w:rPr>
        <w:t xml:space="preserve"> 20 детей</w:t>
      </w:r>
      <w:proofErr w:type="gramEnd"/>
      <w:r w:rsidR="00D47CE2" w:rsidRPr="00D47CE2">
        <w:rPr>
          <w:rFonts w:ascii="Times New Roman" w:hAnsi="Times New Roman"/>
          <w:sz w:val="28"/>
        </w:rPr>
        <w:t>,</w:t>
      </w:r>
      <w:r w:rsidR="00EA33EC">
        <w:rPr>
          <w:rFonts w:ascii="Times New Roman" w:hAnsi="Times New Roman"/>
          <w:sz w:val="28"/>
        </w:rPr>
        <w:t xml:space="preserve"> из них</w:t>
      </w:r>
      <w:r w:rsidR="0059718C">
        <w:rPr>
          <w:rFonts w:ascii="Times New Roman" w:hAnsi="Times New Roman"/>
          <w:sz w:val="28"/>
        </w:rPr>
        <w:t xml:space="preserve"> </w:t>
      </w:r>
      <w:r w:rsidR="00D47CE2" w:rsidRPr="00D47CE2">
        <w:rPr>
          <w:rFonts w:ascii="Times New Roman" w:hAnsi="Times New Roman"/>
          <w:sz w:val="28"/>
        </w:rPr>
        <w:t>1 ребенок и</w:t>
      </w:r>
      <w:r w:rsidR="00D47CE2">
        <w:rPr>
          <w:rFonts w:ascii="Times New Roman" w:hAnsi="Times New Roman"/>
          <w:sz w:val="28"/>
        </w:rPr>
        <w:t>з</w:t>
      </w:r>
      <w:r w:rsidR="00D47CE2" w:rsidRPr="00D47CE2">
        <w:rPr>
          <w:rFonts w:ascii="Times New Roman" w:hAnsi="Times New Roman"/>
          <w:sz w:val="28"/>
        </w:rPr>
        <w:t xml:space="preserve"> замещаемой семьи, 11 детей их малоимущих семей, 8 детей из многодетных малоимущих семе</w:t>
      </w:r>
      <w:r w:rsidR="00D47CE2">
        <w:rPr>
          <w:rFonts w:ascii="Times New Roman" w:hAnsi="Times New Roman"/>
          <w:sz w:val="28"/>
        </w:rPr>
        <w:t xml:space="preserve">й. </w:t>
      </w:r>
      <w:r w:rsidR="006B28A0">
        <w:rPr>
          <w:rFonts w:ascii="Times New Roman" w:hAnsi="Times New Roman"/>
          <w:sz w:val="28"/>
        </w:rPr>
        <w:t xml:space="preserve"> </w:t>
      </w:r>
    </w:p>
    <w:p w:rsidR="006B28A0" w:rsidRPr="006B28A0" w:rsidRDefault="006B28A0" w:rsidP="006B28A0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6B28A0">
        <w:rPr>
          <w:rFonts w:ascii="Times New Roman" w:hAnsi="Times New Roman"/>
          <w:sz w:val="28"/>
        </w:rPr>
        <w:t xml:space="preserve">Предельные объемы финансирования </w:t>
      </w:r>
      <w:r w:rsidR="00D47CE2">
        <w:rPr>
          <w:rFonts w:ascii="Times New Roman" w:hAnsi="Times New Roman"/>
          <w:sz w:val="28"/>
        </w:rPr>
        <w:t xml:space="preserve">и лимиты бюджетных обязательств </w:t>
      </w:r>
      <w:r w:rsidRPr="006B28A0">
        <w:rPr>
          <w:rFonts w:ascii="Times New Roman" w:hAnsi="Times New Roman"/>
          <w:sz w:val="28"/>
        </w:rPr>
        <w:t xml:space="preserve">доведены Управлению образования администрации Шуйского муниципального района Финансовым управлением администрации Шуйского муниципального района расходным расписанием от 19 июня </w:t>
      </w:r>
      <w:r w:rsidR="000B6DE1">
        <w:rPr>
          <w:rFonts w:ascii="Times New Roman" w:hAnsi="Times New Roman"/>
          <w:sz w:val="28"/>
        </w:rPr>
        <w:t xml:space="preserve">   </w:t>
      </w:r>
      <w:r w:rsidRPr="006B28A0">
        <w:rPr>
          <w:rFonts w:ascii="Times New Roman" w:hAnsi="Times New Roman"/>
          <w:sz w:val="28"/>
        </w:rPr>
        <w:t>2019 г. № 216</w:t>
      </w:r>
      <w:r w:rsidR="000B6DE1">
        <w:rPr>
          <w:rFonts w:ascii="Times New Roman" w:hAnsi="Times New Roman"/>
          <w:sz w:val="28"/>
        </w:rPr>
        <w:t xml:space="preserve">, в том числе </w:t>
      </w:r>
      <w:r w:rsidR="000B6DE1" w:rsidRPr="000B6DE1">
        <w:rPr>
          <w:rFonts w:ascii="Times New Roman" w:hAnsi="Times New Roman"/>
          <w:sz w:val="28"/>
        </w:rPr>
        <w:t>по проверяемым средствам</w:t>
      </w:r>
      <w:r w:rsidR="000B6DE1">
        <w:rPr>
          <w:rFonts w:ascii="Times New Roman" w:hAnsi="Times New Roman"/>
          <w:sz w:val="28"/>
        </w:rPr>
        <w:t xml:space="preserve"> </w:t>
      </w:r>
      <w:r w:rsidRPr="006B28A0">
        <w:rPr>
          <w:rFonts w:ascii="Times New Roman" w:hAnsi="Times New Roman"/>
          <w:sz w:val="28"/>
        </w:rPr>
        <w:t>по КБК:</w:t>
      </w:r>
    </w:p>
    <w:p w:rsidR="006B28A0" w:rsidRPr="006B28A0" w:rsidRDefault="006B28A0" w:rsidP="006B28A0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6B28A0">
        <w:rPr>
          <w:rFonts w:ascii="Times New Roman" w:hAnsi="Times New Roman"/>
          <w:sz w:val="28"/>
        </w:rPr>
        <w:t>- 90907071310180200612 в сумме 46200,00 рублей;</w:t>
      </w:r>
    </w:p>
    <w:p w:rsidR="006B28A0" w:rsidRPr="006B28A0" w:rsidRDefault="006B28A0" w:rsidP="006B28A0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6B28A0">
        <w:rPr>
          <w:rFonts w:ascii="Times New Roman" w:hAnsi="Times New Roman"/>
          <w:sz w:val="28"/>
        </w:rPr>
        <w:t>- 909070713101</w:t>
      </w:r>
      <w:r w:rsidRPr="006B28A0">
        <w:rPr>
          <w:rFonts w:ascii="Times New Roman" w:hAnsi="Times New Roman"/>
          <w:sz w:val="28"/>
          <w:lang w:val="en-US"/>
        </w:rPr>
        <w:t>S</w:t>
      </w:r>
      <w:r w:rsidRPr="006B28A0">
        <w:rPr>
          <w:rFonts w:ascii="Times New Roman" w:hAnsi="Times New Roman"/>
          <w:sz w:val="28"/>
        </w:rPr>
        <w:t>0190244 в сумме 88600,00 рублей;</w:t>
      </w:r>
    </w:p>
    <w:p w:rsidR="006B28A0" w:rsidRPr="006B28A0" w:rsidRDefault="006B28A0" w:rsidP="006B28A0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6B28A0">
        <w:rPr>
          <w:rFonts w:ascii="Times New Roman" w:hAnsi="Times New Roman"/>
          <w:sz w:val="28"/>
        </w:rPr>
        <w:t>- 909070713101</w:t>
      </w:r>
      <w:r w:rsidRPr="006B28A0">
        <w:rPr>
          <w:rFonts w:ascii="Times New Roman" w:hAnsi="Times New Roman"/>
          <w:sz w:val="28"/>
          <w:lang w:val="en-US"/>
        </w:rPr>
        <w:t>S</w:t>
      </w:r>
      <w:r w:rsidRPr="006B28A0">
        <w:rPr>
          <w:rFonts w:ascii="Times New Roman" w:hAnsi="Times New Roman"/>
          <w:sz w:val="28"/>
        </w:rPr>
        <w:t>0190612 в сумме 392700,00 рублей.</w:t>
      </w:r>
    </w:p>
    <w:p w:rsidR="00EA33EC" w:rsidRPr="00EA33EC" w:rsidRDefault="00EA33EC" w:rsidP="00EA33EC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EA33EC">
        <w:rPr>
          <w:rFonts w:ascii="Times New Roman" w:hAnsi="Times New Roman"/>
          <w:sz w:val="28"/>
        </w:rPr>
        <w:t xml:space="preserve">Проверкой целевого и эффективного использования Управлением </w:t>
      </w:r>
      <w:r w:rsidR="0021784C">
        <w:rPr>
          <w:rFonts w:ascii="Times New Roman" w:hAnsi="Times New Roman"/>
          <w:sz w:val="28"/>
        </w:rPr>
        <w:t xml:space="preserve"> </w:t>
      </w:r>
      <w:r w:rsidRPr="00EA33EC"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 xml:space="preserve"> средств местного бюджета и</w:t>
      </w:r>
      <w:r w:rsidRPr="00EA33EC">
        <w:rPr>
          <w:rFonts w:ascii="Times New Roman" w:hAnsi="Times New Roman"/>
          <w:sz w:val="28"/>
        </w:rPr>
        <w:t xml:space="preserve"> предоставленных бюджету Шуйского муниципального района из областного бюджета </w:t>
      </w:r>
      <w:r>
        <w:rPr>
          <w:rFonts w:ascii="Times New Roman" w:hAnsi="Times New Roman"/>
          <w:sz w:val="28"/>
        </w:rPr>
        <w:t xml:space="preserve">целевых </w:t>
      </w:r>
      <w:r w:rsidRPr="00EA33EC">
        <w:rPr>
          <w:rFonts w:ascii="Times New Roman" w:hAnsi="Times New Roman"/>
          <w:sz w:val="28"/>
        </w:rPr>
        <w:t xml:space="preserve">средств субсидии на </w:t>
      </w:r>
      <w:proofErr w:type="spellStart"/>
      <w:r w:rsidRPr="00EA33EC">
        <w:rPr>
          <w:rFonts w:ascii="Times New Roman" w:hAnsi="Times New Roman"/>
          <w:sz w:val="28"/>
        </w:rPr>
        <w:t>софинансирование</w:t>
      </w:r>
      <w:proofErr w:type="spellEnd"/>
      <w:r w:rsidRPr="00EA33EC">
        <w:rPr>
          <w:rFonts w:ascii="Times New Roman" w:hAnsi="Times New Roman"/>
          <w:sz w:val="28"/>
        </w:rPr>
        <w:t xml:space="preserve"> расходов по организации отдыха детей в каникулярное время, в части организации двухразового питания в лагерях дневного пребывания, и субвенции на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</w:t>
      </w:r>
      <w:proofErr w:type="gramEnd"/>
      <w:r w:rsidRPr="00EA33EC">
        <w:rPr>
          <w:rFonts w:ascii="Times New Roman" w:hAnsi="Times New Roman"/>
          <w:sz w:val="28"/>
        </w:rPr>
        <w:t xml:space="preserve"> в трудной жизненной ситуации</w:t>
      </w:r>
      <w:r w:rsidR="0021784C">
        <w:rPr>
          <w:rFonts w:ascii="Times New Roman" w:hAnsi="Times New Roman"/>
          <w:sz w:val="28"/>
        </w:rPr>
        <w:t>,</w:t>
      </w:r>
      <w:r w:rsidRPr="00EA33E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нарушений</w:t>
      </w:r>
      <w:r w:rsidRPr="00EA33EC">
        <w:rPr>
          <w:rFonts w:ascii="Times New Roman" w:hAnsi="Times New Roman"/>
          <w:sz w:val="28"/>
        </w:rPr>
        <w:t xml:space="preserve"> не установлено. </w:t>
      </w:r>
    </w:p>
    <w:p w:rsidR="00100D67" w:rsidRPr="00100D67" w:rsidRDefault="006B28A0" w:rsidP="006757E3">
      <w:pPr>
        <w:autoSpaceDE w:val="0"/>
        <w:spacing w:after="12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6B28A0">
        <w:rPr>
          <w:rFonts w:ascii="Times New Roman" w:hAnsi="Times New Roman"/>
          <w:sz w:val="28"/>
        </w:rPr>
        <w:t>Бюджетные средства в общей сумме 527500,00 рублей (средства</w:t>
      </w:r>
      <w:r w:rsidR="003A18E5">
        <w:rPr>
          <w:rFonts w:ascii="Times New Roman" w:hAnsi="Times New Roman"/>
          <w:sz w:val="28"/>
        </w:rPr>
        <w:t xml:space="preserve"> </w:t>
      </w:r>
      <w:r w:rsidRPr="006B28A0">
        <w:rPr>
          <w:rFonts w:ascii="Times New Roman" w:hAnsi="Times New Roman"/>
          <w:sz w:val="28"/>
        </w:rPr>
        <w:t xml:space="preserve"> местного бюджета на организацию отдыха детей в каникулярное время в части организации двухразового питания в лагерях дневного пребывания в сумме 65500,00 рублей, областная субсидия бюджетам муниципальных районов и городских округов Ивановской области на организацию отдыха детей в каникулярное время в части организации двухразового питания в лагерях дневного пребывания в сумме 415800,00 рублей</w:t>
      </w:r>
      <w:proofErr w:type="gramEnd"/>
      <w:r w:rsidRPr="006B28A0">
        <w:rPr>
          <w:rFonts w:ascii="Times New Roman" w:hAnsi="Times New Roman"/>
          <w:sz w:val="28"/>
        </w:rPr>
        <w:t xml:space="preserve"> </w:t>
      </w:r>
      <w:proofErr w:type="gramStart"/>
      <w:r w:rsidRPr="006B28A0">
        <w:rPr>
          <w:rFonts w:ascii="Times New Roman" w:hAnsi="Times New Roman"/>
          <w:sz w:val="28"/>
        </w:rPr>
        <w:t>и</w:t>
      </w:r>
      <w:r w:rsidR="0021784C">
        <w:rPr>
          <w:rFonts w:ascii="Times New Roman" w:hAnsi="Times New Roman"/>
          <w:sz w:val="28"/>
        </w:rPr>
        <w:t xml:space="preserve"> </w:t>
      </w:r>
      <w:r w:rsidRPr="006B28A0">
        <w:rPr>
          <w:rFonts w:ascii="Times New Roman" w:hAnsi="Times New Roman"/>
          <w:sz w:val="28"/>
        </w:rPr>
        <w:t>областная</w:t>
      </w:r>
      <w:r w:rsidR="0021784C">
        <w:rPr>
          <w:rFonts w:ascii="Times New Roman" w:hAnsi="Times New Roman"/>
          <w:sz w:val="28"/>
        </w:rPr>
        <w:t xml:space="preserve">  </w:t>
      </w:r>
      <w:r w:rsidRPr="006B28A0">
        <w:rPr>
          <w:rFonts w:ascii="Times New Roman" w:hAnsi="Times New Roman"/>
          <w:sz w:val="28"/>
        </w:rPr>
        <w:t xml:space="preserve"> субвенция на осуществление переданных  государственных полномочий на организацию двухразового питания в лагерях дневного пребывания детей-сирот и детей, находящихся в трудной жизненной ситуации, в сумме 46200,00 рублей) перечислены Управлением образования на открытые в УФК по Ивановской области лицевые счета  получателей средств местного</w:t>
      </w:r>
      <w:r w:rsidR="0021784C">
        <w:rPr>
          <w:rFonts w:ascii="Times New Roman" w:hAnsi="Times New Roman"/>
          <w:sz w:val="28"/>
        </w:rPr>
        <w:t xml:space="preserve"> </w:t>
      </w:r>
      <w:r w:rsidRPr="006B28A0">
        <w:rPr>
          <w:rFonts w:ascii="Times New Roman" w:hAnsi="Times New Roman"/>
          <w:sz w:val="28"/>
        </w:rPr>
        <w:t xml:space="preserve"> бюджета</w:t>
      </w:r>
      <w:r w:rsidR="00456BD4">
        <w:rPr>
          <w:rFonts w:ascii="Times New Roman" w:hAnsi="Times New Roman"/>
          <w:sz w:val="28"/>
        </w:rPr>
        <w:t xml:space="preserve"> -</w:t>
      </w:r>
      <w:r w:rsidRPr="006B28A0">
        <w:rPr>
          <w:rFonts w:ascii="Times New Roman" w:hAnsi="Times New Roman"/>
          <w:sz w:val="28"/>
        </w:rPr>
        <w:t xml:space="preserve"> подведомственных муниципальных общеобразовательных</w:t>
      </w:r>
      <w:r w:rsidR="00300CA1">
        <w:rPr>
          <w:rFonts w:ascii="Times New Roman" w:hAnsi="Times New Roman"/>
          <w:sz w:val="28"/>
        </w:rPr>
        <w:t xml:space="preserve"> </w:t>
      </w:r>
      <w:r w:rsidRPr="006B28A0">
        <w:rPr>
          <w:rFonts w:ascii="Times New Roman" w:hAnsi="Times New Roman"/>
          <w:sz w:val="28"/>
        </w:rPr>
        <w:t xml:space="preserve"> учреждений </w:t>
      </w:r>
      <w:r w:rsidR="002000AF">
        <w:rPr>
          <w:rFonts w:ascii="Times New Roman" w:hAnsi="Times New Roman"/>
          <w:sz w:val="28"/>
        </w:rPr>
        <w:t>19 и 21 июня 2020 года</w:t>
      </w:r>
      <w:r w:rsidR="00F0239F">
        <w:rPr>
          <w:rFonts w:ascii="Times New Roman" w:hAnsi="Times New Roman"/>
          <w:sz w:val="28"/>
        </w:rPr>
        <w:t xml:space="preserve"> (приведено в таблице)</w:t>
      </w:r>
      <w:r w:rsidR="00187520">
        <w:rPr>
          <w:rFonts w:ascii="Times New Roman" w:hAnsi="Times New Roman"/>
          <w:sz w:val="28"/>
        </w:rPr>
        <w:t>.</w:t>
      </w:r>
      <w:r w:rsidR="00112A13">
        <w:rPr>
          <w:rFonts w:ascii="Times New Roman" w:hAnsi="Times New Roman"/>
          <w:sz w:val="28"/>
        </w:rPr>
        <w:t xml:space="preserve"> </w:t>
      </w:r>
      <w:proofErr w:type="gramEnd"/>
    </w:p>
    <w:tbl>
      <w:tblPr>
        <w:tblStyle w:val="ad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1559"/>
        <w:gridCol w:w="4111"/>
        <w:gridCol w:w="1134"/>
      </w:tblGrid>
      <w:tr w:rsidR="00100D67" w:rsidRPr="00100D67" w:rsidTr="00145E6E">
        <w:tc>
          <w:tcPr>
            <w:tcW w:w="425" w:type="dxa"/>
          </w:tcPr>
          <w:p w:rsidR="00100D67" w:rsidRPr="00064254" w:rsidRDefault="00100D67" w:rsidP="00064254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4254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064254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064254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2836" w:type="dxa"/>
          </w:tcPr>
          <w:p w:rsidR="00100D67" w:rsidRPr="007A6CF7" w:rsidRDefault="00100D67" w:rsidP="003507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CF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100D67" w:rsidRPr="007A6CF7" w:rsidRDefault="00100D67" w:rsidP="003507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CF7">
              <w:rPr>
                <w:rFonts w:ascii="Times New Roman" w:hAnsi="Times New Roman"/>
                <w:b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1559" w:type="dxa"/>
          </w:tcPr>
          <w:p w:rsidR="00100D67" w:rsidRPr="007A6CF7" w:rsidRDefault="00100D67" w:rsidP="00100D67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CF7">
              <w:rPr>
                <w:rFonts w:ascii="Times New Roman" w:hAnsi="Times New Roman"/>
                <w:b/>
                <w:sz w:val="24"/>
                <w:szCs w:val="24"/>
              </w:rPr>
              <w:t>Платежный документ</w:t>
            </w:r>
          </w:p>
        </w:tc>
        <w:tc>
          <w:tcPr>
            <w:tcW w:w="4111" w:type="dxa"/>
          </w:tcPr>
          <w:p w:rsidR="00100D67" w:rsidRPr="007A6CF7" w:rsidRDefault="00100D67" w:rsidP="00100D67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CF7">
              <w:rPr>
                <w:rFonts w:ascii="Times New Roman" w:hAnsi="Times New Roman"/>
                <w:b/>
                <w:sz w:val="24"/>
                <w:szCs w:val="24"/>
              </w:rPr>
              <w:t>Назначение платежа, КБК</w:t>
            </w:r>
          </w:p>
        </w:tc>
        <w:tc>
          <w:tcPr>
            <w:tcW w:w="1134" w:type="dxa"/>
          </w:tcPr>
          <w:p w:rsidR="00100D67" w:rsidRPr="007A6CF7" w:rsidRDefault="00100D67" w:rsidP="00100D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CF7">
              <w:rPr>
                <w:rFonts w:ascii="Times New Roman" w:hAnsi="Times New Roman"/>
                <w:b/>
                <w:sz w:val="24"/>
                <w:szCs w:val="24"/>
              </w:rPr>
              <w:t>Сумма       руб.</w:t>
            </w:r>
          </w:p>
        </w:tc>
      </w:tr>
      <w:tr w:rsidR="00100D67" w:rsidRPr="00100D67" w:rsidTr="00145E6E">
        <w:trPr>
          <w:trHeight w:val="942"/>
        </w:trPr>
        <w:tc>
          <w:tcPr>
            <w:tcW w:w="425" w:type="dxa"/>
          </w:tcPr>
          <w:p w:rsidR="00100D67" w:rsidRPr="007A6CF7" w:rsidRDefault="00100D67" w:rsidP="00350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36" w:type="dxa"/>
          </w:tcPr>
          <w:p w:rsidR="00100D67" w:rsidRPr="007A6CF7" w:rsidRDefault="00100D67" w:rsidP="003507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CF7">
              <w:rPr>
                <w:rFonts w:ascii="Times New Roman" w:hAnsi="Times New Roman"/>
                <w:sz w:val="24"/>
                <w:szCs w:val="24"/>
              </w:rPr>
              <w:t>Милюковское</w:t>
            </w:r>
            <w:proofErr w:type="spellEnd"/>
            <w:r w:rsidRPr="007A6CF7">
              <w:rPr>
                <w:rFonts w:ascii="Times New Roman" w:hAnsi="Times New Roman"/>
                <w:sz w:val="24"/>
                <w:szCs w:val="24"/>
              </w:rPr>
              <w:t xml:space="preserve"> муниципальное казенное общеобразовательное  учреждение</w:t>
            </w:r>
          </w:p>
        </w:tc>
        <w:tc>
          <w:tcPr>
            <w:tcW w:w="1559" w:type="dxa"/>
          </w:tcPr>
          <w:p w:rsidR="000C5C16" w:rsidRDefault="00100D67" w:rsidP="00064254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A6CF7">
              <w:rPr>
                <w:rFonts w:ascii="Times New Roman" w:hAnsi="Times New Roman"/>
                <w:sz w:val="22"/>
                <w:szCs w:val="22"/>
              </w:rPr>
              <w:t>расхо</w:t>
            </w:r>
            <w:r w:rsidR="007A6CF7">
              <w:rPr>
                <w:rFonts w:ascii="Times New Roman" w:hAnsi="Times New Roman"/>
                <w:sz w:val="22"/>
                <w:szCs w:val="22"/>
              </w:rPr>
              <w:t xml:space="preserve">дное расписание от 19.06.2019  </w:t>
            </w:r>
          </w:p>
          <w:p w:rsidR="00100D67" w:rsidRPr="007A6CF7" w:rsidRDefault="00100D67" w:rsidP="000C5C16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A6CF7">
              <w:rPr>
                <w:rFonts w:ascii="Times New Roman" w:hAnsi="Times New Roman"/>
                <w:sz w:val="22"/>
                <w:szCs w:val="22"/>
              </w:rPr>
              <w:t>№ 0000000001</w:t>
            </w:r>
          </w:p>
        </w:tc>
        <w:tc>
          <w:tcPr>
            <w:tcW w:w="4111" w:type="dxa"/>
          </w:tcPr>
          <w:p w:rsidR="00100D67" w:rsidRPr="007A6CF7" w:rsidRDefault="00100D67" w:rsidP="00350781">
            <w:pPr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Лагерь (19023007)</w:t>
            </w:r>
          </w:p>
          <w:p w:rsidR="00100D67" w:rsidRPr="007A6CF7" w:rsidRDefault="00100D67" w:rsidP="00350781">
            <w:pPr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КБК 909070713101</w:t>
            </w:r>
            <w:r w:rsidRPr="007A6CF7">
              <w:rPr>
                <w:rFonts w:ascii="Times New Roman" w:hAnsi="Times New Roman"/>
                <w:sz w:val="24"/>
                <w:szCs w:val="24"/>
                <w:lang w:val="en-US"/>
              </w:rPr>
              <w:t>S0190244</w:t>
            </w:r>
          </w:p>
        </w:tc>
        <w:tc>
          <w:tcPr>
            <w:tcW w:w="1134" w:type="dxa"/>
          </w:tcPr>
          <w:p w:rsidR="00100D67" w:rsidRPr="007A6CF7" w:rsidRDefault="00100D67" w:rsidP="00350781">
            <w:pPr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  <w:lang w:val="en-US"/>
              </w:rPr>
              <w:t>65500</w:t>
            </w:r>
            <w:r w:rsidRPr="007A6CF7">
              <w:rPr>
                <w:rFonts w:ascii="Times New Roman" w:hAnsi="Times New Roman"/>
                <w:sz w:val="24"/>
                <w:szCs w:val="24"/>
              </w:rPr>
              <w:t>,</w:t>
            </w:r>
            <w:r w:rsidRPr="007A6CF7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100D67" w:rsidRPr="007A6CF7" w:rsidRDefault="00100D67" w:rsidP="00100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D67" w:rsidRPr="00100D67" w:rsidTr="00145E6E">
        <w:tc>
          <w:tcPr>
            <w:tcW w:w="425" w:type="dxa"/>
          </w:tcPr>
          <w:p w:rsidR="00100D67" w:rsidRPr="007A6CF7" w:rsidRDefault="00100D67" w:rsidP="00350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100D67" w:rsidRPr="007A6CF7" w:rsidRDefault="00100D67" w:rsidP="00350781">
            <w:pPr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</w:t>
            </w:r>
          </w:p>
          <w:p w:rsidR="00145E6E" w:rsidRDefault="00100D67" w:rsidP="00145E6E">
            <w:pPr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</w:p>
          <w:p w:rsidR="00100D67" w:rsidRPr="007A6CF7" w:rsidRDefault="00100D67" w:rsidP="00350781">
            <w:pPr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A6CF7">
              <w:rPr>
                <w:rFonts w:ascii="Times New Roman" w:hAnsi="Times New Roman"/>
                <w:sz w:val="24"/>
                <w:szCs w:val="24"/>
              </w:rPr>
              <w:t>Клочковская</w:t>
            </w:r>
            <w:proofErr w:type="spellEnd"/>
            <w:r w:rsidRPr="007A6CF7">
              <w:rPr>
                <w:rFonts w:ascii="Times New Roman" w:hAnsi="Times New Roman"/>
                <w:sz w:val="24"/>
                <w:szCs w:val="24"/>
              </w:rPr>
              <w:t xml:space="preserve"> начальная школа»</w:t>
            </w:r>
          </w:p>
        </w:tc>
        <w:tc>
          <w:tcPr>
            <w:tcW w:w="1559" w:type="dxa"/>
          </w:tcPr>
          <w:p w:rsidR="000C5C16" w:rsidRDefault="00100D67" w:rsidP="000C5C16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A6CF7">
              <w:rPr>
                <w:rFonts w:ascii="Times New Roman" w:hAnsi="Times New Roman"/>
                <w:sz w:val="22"/>
                <w:szCs w:val="22"/>
              </w:rPr>
              <w:t xml:space="preserve">расходное расписание от 19.06.2019 </w:t>
            </w:r>
            <w:r w:rsidR="007A6C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00D67" w:rsidRPr="007A6CF7" w:rsidRDefault="00100D67" w:rsidP="000C5C16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A6CF7">
              <w:rPr>
                <w:rFonts w:ascii="Times New Roman" w:hAnsi="Times New Roman"/>
                <w:sz w:val="22"/>
                <w:szCs w:val="22"/>
              </w:rPr>
              <w:t>№ 0000000003</w:t>
            </w:r>
          </w:p>
        </w:tc>
        <w:tc>
          <w:tcPr>
            <w:tcW w:w="4111" w:type="dxa"/>
          </w:tcPr>
          <w:p w:rsidR="00100D67" w:rsidRPr="007A6CF7" w:rsidRDefault="00100D67" w:rsidP="00350781">
            <w:pPr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Лагерь (19023007)</w:t>
            </w:r>
          </w:p>
          <w:p w:rsidR="00100D67" w:rsidRPr="007A6CF7" w:rsidRDefault="00100D67" w:rsidP="00350781">
            <w:pPr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КБК 909070713101</w:t>
            </w:r>
            <w:r w:rsidRPr="007A6CF7">
              <w:rPr>
                <w:rFonts w:ascii="Times New Roman" w:hAnsi="Times New Roman"/>
                <w:sz w:val="24"/>
                <w:szCs w:val="24"/>
                <w:lang w:val="en-US"/>
              </w:rPr>
              <w:t>S0190244</w:t>
            </w:r>
          </w:p>
        </w:tc>
        <w:tc>
          <w:tcPr>
            <w:tcW w:w="1134" w:type="dxa"/>
          </w:tcPr>
          <w:p w:rsidR="00100D67" w:rsidRPr="007A6CF7" w:rsidRDefault="00100D67" w:rsidP="00350781">
            <w:pPr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23100,00</w:t>
            </w:r>
          </w:p>
        </w:tc>
      </w:tr>
      <w:tr w:rsidR="00100D67" w:rsidRPr="00100D67" w:rsidTr="00145E6E">
        <w:tc>
          <w:tcPr>
            <w:tcW w:w="425" w:type="dxa"/>
          </w:tcPr>
          <w:p w:rsidR="00100D67" w:rsidRPr="007A6CF7" w:rsidRDefault="00100D67" w:rsidP="00350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:rsidR="00100D67" w:rsidRPr="007A6CF7" w:rsidRDefault="00100D67" w:rsidP="00350781">
            <w:pPr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</w:t>
            </w:r>
          </w:p>
          <w:p w:rsidR="001447C5" w:rsidRDefault="00100D67" w:rsidP="0006425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</w:p>
          <w:p w:rsidR="00100D67" w:rsidRPr="007A6CF7" w:rsidRDefault="00100D67" w:rsidP="0006425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«Васильевская средняя школа»</w:t>
            </w:r>
          </w:p>
        </w:tc>
        <w:tc>
          <w:tcPr>
            <w:tcW w:w="1559" w:type="dxa"/>
          </w:tcPr>
          <w:p w:rsidR="000C5C16" w:rsidRDefault="00100D67" w:rsidP="00AE675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 xml:space="preserve">платежное поручение </w:t>
            </w:r>
          </w:p>
          <w:p w:rsidR="000C5C16" w:rsidRDefault="00100D67" w:rsidP="00AE675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</w:p>
          <w:p w:rsidR="00100D67" w:rsidRPr="007A6CF7" w:rsidRDefault="00100D67" w:rsidP="00AE675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21.06.2019         № 598276</w:t>
            </w:r>
          </w:p>
        </w:tc>
        <w:tc>
          <w:tcPr>
            <w:tcW w:w="4111" w:type="dxa"/>
          </w:tcPr>
          <w:p w:rsidR="00100D67" w:rsidRPr="007A6CF7" w:rsidRDefault="00100D67" w:rsidP="0021784C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 xml:space="preserve">Субсидия бюджетным учреждениям </w:t>
            </w:r>
            <w:r w:rsidR="00AE3D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A6CF7">
              <w:rPr>
                <w:rFonts w:ascii="Times New Roman" w:hAnsi="Times New Roman"/>
                <w:sz w:val="24"/>
                <w:szCs w:val="24"/>
              </w:rPr>
              <w:t xml:space="preserve">на иные цели (организация отдыха детей </w:t>
            </w:r>
            <w:r w:rsidR="00064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CF7">
              <w:rPr>
                <w:rFonts w:ascii="Times New Roman" w:hAnsi="Times New Roman"/>
                <w:sz w:val="24"/>
                <w:szCs w:val="24"/>
              </w:rPr>
              <w:t>в каникулярное время в части организации двухразового питания в лагерях дневного пребывания) соглашение б/н от 16.01.19 (19023007) КБК 909070713101</w:t>
            </w:r>
            <w:r w:rsidRPr="007A6CF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A6CF7">
              <w:rPr>
                <w:rFonts w:ascii="Times New Roman" w:hAnsi="Times New Roman"/>
                <w:sz w:val="24"/>
                <w:szCs w:val="24"/>
              </w:rPr>
              <w:t>0190612</w:t>
            </w:r>
          </w:p>
        </w:tc>
        <w:tc>
          <w:tcPr>
            <w:tcW w:w="1134" w:type="dxa"/>
          </w:tcPr>
          <w:p w:rsidR="00100D67" w:rsidRPr="007A6CF7" w:rsidRDefault="00100D67" w:rsidP="00350781">
            <w:pPr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80850,00</w:t>
            </w:r>
          </w:p>
        </w:tc>
      </w:tr>
      <w:tr w:rsidR="00100D67" w:rsidRPr="00100D67" w:rsidTr="00145E6E">
        <w:tc>
          <w:tcPr>
            <w:tcW w:w="425" w:type="dxa"/>
          </w:tcPr>
          <w:p w:rsidR="00100D67" w:rsidRPr="007A6CF7" w:rsidRDefault="00100D67" w:rsidP="00350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:rsidR="001447C5" w:rsidRDefault="00100D67" w:rsidP="00350781">
            <w:pPr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7A6CF7">
              <w:rPr>
                <w:rFonts w:ascii="Times New Roman" w:hAnsi="Times New Roman"/>
                <w:sz w:val="24"/>
                <w:szCs w:val="24"/>
              </w:rPr>
              <w:t>Перемиловская</w:t>
            </w:r>
            <w:proofErr w:type="spellEnd"/>
            <w:r w:rsidRPr="007A6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0D67" w:rsidRPr="007A6CF7" w:rsidRDefault="00100D67" w:rsidP="00350781">
            <w:pPr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средняя школа»</w:t>
            </w:r>
          </w:p>
        </w:tc>
        <w:tc>
          <w:tcPr>
            <w:tcW w:w="1559" w:type="dxa"/>
          </w:tcPr>
          <w:p w:rsidR="000C5C16" w:rsidRDefault="00100D67" w:rsidP="00AE675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 xml:space="preserve">платежное поручение </w:t>
            </w:r>
          </w:p>
          <w:p w:rsidR="000C5C16" w:rsidRDefault="00100D67" w:rsidP="000C5C1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100D67" w:rsidRPr="007A6CF7" w:rsidRDefault="00100D67" w:rsidP="000C5C1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21.06.2019         № 598274</w:t>
            </w:r>
          </w:p>
        </w:tc>
        <w:tc>
          <w:tcPr>
            <w:tcW w:w="4111" w:type="dxa"/>
          </w:tcPr>
          <w:p w:rsidR="00100D67" w:rsidRPr="007A6CF7" w:rsidRDefault="00100D67" w:rsidP="0021784C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Субсидия бюджетным учреждениям на иные цели (организация отдыха детей в каникулярное время в части организации двухразового питания в лагерях дневного пребывания) соглашение б/н от 16.01.19 (19023007) КБК 909070713101</w:t>
            </w:r>
            <w:r w:rsidRPr="007A6CF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A6CF7">
              <w:rPr>
                <w:rFonts w:ascii="Times New Roman" w:hAnsi="Times New Roman"/>
                <w:sz w:val="24"/>
                <w:szCs w:val="24"/>
              </w:rPr>
              <w:t>0190612</w:t>
            </w:r>
          </w:p>
        </w:tc>
        <w:tc>
          <w:tcPr>
            <w:tcW w:w="1134" w:type="dxa"/>
          </w:tcPr>
          <w:p w:rsidR="00100D67" w:rsidRPr="007A6CF7" w:rsidRDefault="00100D67" w:rsidP="00350781">
            <w:pPr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80850,00</w:t>
            </w:r>
          </w:p>
        </w:tc>
      </w:tr>
      <w:tr w:rsidR="00100D67" w:rsidRPr="00100D67" w:rsidTr="00145E6E">
        <w:tc>
          <w:tcPr>
            <w:tcW w:w="425" w:type="dxa"/>
          </w:tcPr>
          <w:p w:rsidR="00100D67" w:rsidRPr="007A6CF7" w:rsidRDefault="00100D67" w:rsidP="00350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</w:tcPr>
          <w:p w:rsidR="001447C5" w:rsidRDefault="00100D67" w:rsidP="00350781">
            <w:pPr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7A6CF7">
              <w:rPr>
                <w:rFonts w:ascii="Times New Roman" w:hAnsi="Times New Roman"/>
                <w:sz w:val="24"/>
                <w:szCs w:val="24"/>
              </w:rPr>
              <w:t>Пустошенская</w:t>
            </w:r>
            <w:proofErr w:type="spellEnd"/>
            <w:r w:rsidRPr="007A6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0D67" w:rsidRPr="007A6CF7" w:rsidRDefault="00100D67" w:rsidP="00350781">
            <w:pPr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основная школа»</w:t>
            </w:r>
          </w:p>
        </w:tc>
        <w:tc>
          <w:tcPr>
            <w:tcW w:w="1559" w:type="dxa"/>
          </w:tcPr>
          <w:p w:rsidR="000C5C16" w:rsidRDefault="00100D67" w:rsidP="00AE675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 xml:space="preserve">платежное поручение </w:t>
            </w:r>
          </w:p>
          <w:p w:rsidR="000C5C16" w:rsidRDefault="00100D67" w:rsidP="00AE675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</w:p>
          <w:p w:rsidR="00100D67" w:rsidRPr="007A6CF7" w:rsidRDefault="00100D67" w:rsidP="00AE675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21.06.2019         № 598271</w:t>
            </w:r>
          </w:p>
        </w:tc>
        <w:tc>
          <w:tcPr>
            <w:tcW w:w="4111" w:type="dxa"/>
          </w:tcPr>
          <w:p w:rsidR="00100D67" w:rsidRPr="007A6CF7" w:rsidRDefault="00100D67" w:rsidP="009B7DC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Субсидия бюджетным учреждениям</w:t>
            </w:r>
            <w:r w:rsidR="00AE3D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A6CF7">
              <w:rPr>
                <w:rFonts w:ascii="Times New Roman" w:hAnsi="Times New Roman"/>
                <w:sz w:val="24"/>
                <w:szCs w:val="24"/>
              </w:rPr>
              <w:t xml:space="preserve"> на иные цели (организация отдыха детей в каникулярное время в части организации двухразового питания в лагерях дневного пребывания) соглашение б/н от 16.01.19 (19023007) КБК 909070713101</w:t>
            </w:r>
            <w:r w:rsidRPr="007A6CF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A6CF7">
              <w:rPr>
                <w:rFonts w:ascii="Times New Roman" w:hAnsi="Times New Roman"/>
                <w:sz w:val="24"/>
                <w:szCs w:val="24"/>
              </w:rPr>
              <w:t>0190612</w:t>
            </w:r>
          </w:p>
        </w:tc>
        <w:tc>
          <w:tcPr>
            <w:tcW w:w="1134" w:type="dxa"/>
          </w:tcPr>
          <w:p w:rsidR="00100D67" w:rsidRPr="007A6CF7" w:rsidRDefault="00100D67" w:rsidP="00350781">
            <w:pPr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34650,00</w:t>
            </w:r>
          </w:p>
        </w:tc>
      </w:tr>
      <w:tr w:rsidR="00100D67" w:rsidRPr="00100D67" w:rsidTr="00145E6E">
        <w:tc>
          <w:tcPr>
            <w:tcW w:w="425" w:type="dxa"/>
          </w:tcPr>
          <w:p w:rsidR="00100D67" w:rsidRPr="007A6CF7" w:rsidRDefault="00100D67" w:rsidP="00350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6" w:type="dxa"/>
          </w:tcPr>
          <w:p w:rsidR="00100D67" w:rsidRPr="007A6CF7" w:rsidRDefault="00100D67" w:rsidP="00350781">
            <w:pPr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7A6CF7">
              <w:rPr>
                <w:rFonts w:ascii="Times New Roman" w:hAnsi="Times New Roman"/>
                <w:sz w:val="24"/>
                <w:szCs w:val="24"/>
              </w:rPr>
              <w:t>Китовская</w:t>
            </w:r>
            <w:proofErr w:type="spellEnd"/>
            <w:r w:rsidRPr="007A6CF7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559" w:type="dxa"/>
          </w:tcPr>
          <w:p w:rsidR="000C5C16" w:rsidRDefault="00100D67" w:rsidP="00AE675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 xml:space="preserve">платежное поручение </w:t>
            </w:r>
          </w:p>
          <w:p w:rsidR="000C5C16" w:rsidRDefault="00100D67" w:rsidP="00AE675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</w:p>
          <w:p w:rsidR="00100D67" w:rsidRPr="007A6CF7" w:rsidRDefault="00100D67" w:rsidP="00AE675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21.06.2019         № 598275</w:t>
            </w:r>
          </w:p>
        </w:tc>
        <w:tc>
          <w:tcPr>
            <w:tcW w:w="4111" w:type="dxa"/>
          </w:tcPr>
          <w:p w:rsidR="00100D67" w:rsidRPr="007A6CF7" w:rsidRDefault="00100D67" w:rsidP="0021784C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Субсидия бюджетным учреждениям</w:t>
            </w:r>
            <w:r w:rsidR="00AE3D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A6CF7">
              <w:rPr>
                <w:rFonts w:ascii="Times New Roman" w:hAnsi="Times New Roman"/>
                <w:sz w:val="24"/>
                <w:szCs w:val="24"/>
              </w:rPr>
              <w:t xml:space="preserve"> на иные цели (организация отдыха детей в каникулярное время в части организации двухразового питания в лагерях дневного пребывания) соглашение б/н от 16.01.19 (19023007) КБК 909070713101</w:t>
            </w:r>
            <w:r w:rsidRPr="007A6CF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A6CF7">
              <w:rPr>
                <w:rFonts w:ascii="Times New Roman" w:hAnsi="Times New Roman"/>
                <w:sz w:val="24"/>
                <w:szCs w:val="24"/>
              </w:rPr>
              <w:t>0190612</w:t>
            </w:r>
          </w:p>
        </w:tc>
        <w:tc>
          <w:tcPr>
            <w:tcW w:w="1134" w:type="dxa"/>
          </w:tcPr>
          <w:p w:rsidR="00100D67" w:rsidRPr="007A6CF7" w:rsidRDefault="00100D67" w:rsidP="00F0239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138600,00</w:t>
            </w:r>
          </w:p>
        </w:tc>
      </w:tr>
      <w:tr w:rsidR="00100D67" w:rsidRPr="00100D67" w:rsidTr="00145E6E">
        <w:tc>
          <w:tcPr>
            <w:tcW w:w="425" w:type="dxa"/>
          </w:tcPr>
          <w:p w:rsidR="00100D67" w:rsidRPr="007A6CF7" w:rsidRDefault="00100D67" w:rsidP="00350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6" w:type="dxa"/>
          </w:tcPr>
          <w:p w:rsidR="001447C5" w:rsidRDefault="00100D67" w:rsidP="00350781">
            <w:pPr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</w:t>
            </w:r>
          </w:p>
          <w:p w:rsidR="00100D67" w:rsidRPr="007A6CF7" w:rsidRDefault="00100D67" w:rsidP="00350781">
            <w:pPr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A6CF7">
              <w:rPr>
                <w:rFonts w:ascii="Times New Roman" w:hAnsi="Times New Roman"/>
                <w:sz w:val="24"/>
                <w:szCs w:val="24"/>
              </w:rPr>
              <w:t>Колобовская</w:t>
            </w:r>
            <w:proofErr w:type="spellEnd"/>
            <w:r w:rsidRPr="007A6CF7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559" w:type="dxa"/>
          </w:tcPr>
          <w:p w:rsidR="000C5C16" w:rsidRDefault="00100D67" w:rsidP="00AE675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платежное поручение</w:t>
            </w:r>
          </w:p>
          <w:p w:rsidR="000C5C16" w:rsidRDefault="00100D67" w:rsidP="00AE675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</w:p>
          <w:p w:rsidR="00100D67" w:rsidRPr="007A6CF7" w:rsidRDefault="00100D67" w:rsidP="00AE675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21.06.2019         № 598272</w:t>
            </w:r>
          </w:p>
        </w:tc>
        <w:tc>
          <w:tcPr>
            <w:tcW w:w="4111" w:type="dxa"/>
          </w:tcPr>
          <w:p w:rsidR="00AE3DDA" w:rsidRDefault="00100D67" w:rsidP="009B7DC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 xml:space="preserve">Субсидия бюджетным учреждениям </w:t>
            </w:r>
          </w:p>
          <w:p w:rsidR="00100D67" w:rsidRPr="007A6CF7" w:rsidRDefault="00100D67" w:rsidP="0021784C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на иные цели (организация отдыха детей в каникулярное время в части организации двухразового питания в лагерях дневного пребывания) соглашение б/н от 16.01.19 (19023007) КБК 909070713101</w:t>
            </w:r>
            <w:r w:rsidRPr="007A6CF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A6CF7">
              <w:rPr>
                <w:rFonts w:ascii="Times New Roman" w:hAnsi="Times New Roman"/>
                <w:sz w:val="24"/>
                <w:szCs w:val="24"/>
              </w:rPr>
              <w:t>0190612</w:t>
            </w:r>
          </w:p>
        </w:tc>
        <w:tc>
          <w:tcPr>
            <w:tcW w:w="1134" w:type="dxa"/>
          </w:tcPr>
          <w:p w:rsidR="00100D67" w:rsidRPr="007A6CF7" w:rsidRDefault="00100D67" w:rsidP="00350781">
            <w:pPr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57750,00</w:t>
            </w:r>
          </w:p>
        </w:tc>
      </w:tr>
      <w:tr w:rsidR="00100D67" w:rsidRPr="00100D67" w:rsidTr="00145E6E">
        <w:tc>
          <w:tcPr>
            <w:tcW w:w="425" w:type="dxa"/>
          </w:tcPr>
          <w:p w:rsidR="00100D67" w:rsidRPr="007A6CF7" w:rsidRDefault="00100D67" w:rsidP="00350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:rsidR="001447C5" w:rsidRDefault="00100D67" w:rsidP="00350781">
            <w:pPr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</w:p>
          <w:p w:rsidR="00100D67" w:rsidRPr="007A6CF7" w:rsidRDefault="00100D67" w:rsidP="00350781">
            <w:pPr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A6CF7">
              <w:rPr>
                <w:rFonts w:ascii="Times New Roman" w:hAnsi="Times New Roman"/>
                <w:sz w:val="24"/>
                <w:szCs w:val="24"/>
              </w:rPr>
              <w:t>Колобовская</w:t>
            </w:r>
            <w:proofErr w:type="spellEnd"/>
            <w:r w:rsidRPr="007A6CF7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559" w:type="dxa"/>
          </w:tcPr>
          <w:p w:rsidR="000C5C16" w:rsidRDefault="00100D67" w:rsidP="00AE675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платежное поручение</w:t>
            </w:r>
          </w:p>
          <w:p w:rsidR="000C5C16" w:rsidRDefault="00100D67" w:rsidP="00AE675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</w:p>
          <w:p w:rsidR="00100D67" w:rsidRPr="007A6CF7" w:rsidRDefault="00100D67" w:rsidP="00AE675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>21.06.2019         № 598273</w:t>
            </w:r>
          </w:p>
        </w:tc>
        <w:tc>
          <w:tcPr>
            <w:tcW w:w="4111" w:type="dxa"/>
          </w:tcPr>
          <w:p w:rsidR="00AE3DDA" w:rsidRDefault="00100D67" w:rsidP="009B7DC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 xml:space="preserve">Субсидия бюджетным учреждениям </w:t>
            </w:r>
          </w:p>
          <w:p w:rsidR="00100D67" w:rsidRPr="007A6CF7" w:rsidRDefault="00100D67" w:rsidP="0021784C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t xml:space="preserve">на иные цели (осуществление переданных государственных полномочий на организацию двухразового питания в лагерях дневного пребывания детей-сирот, находящихся в трудной жизненной </w:t>
            </w:r>
            <w:r w:rsidRPr="007A6CF7">
              <w:rPr>
                <w:rFonts w:ascii="Times New Roman" w:hAnsi="Times New Roman"/>
                <w:sz w:val="24"/>
                <w:szCs w:val="24"/>
              </w:rPr>
              <w:lastRenderedPageBreak/>
              <w:t>ситуации) соглашение б/н от 16.01.19 (19023002)</w:t>
            </w:r>
            <w:r w:rsidR="00AE3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410">
              <w:rPr>
                <w:rFonts w:ascii="Times New Roman" w:hAnsi="Times New Roman"/>
                <w:sz w:val="23"/>
                <w:szCs w:val="23"/>
              </w:rPr>
              <w:t>КБК 90907071310180200612</w:t>
            </w:r>
          </w:p>
        </w:tc>
        <w:tc>
          <w:tcPr>
            <w:tcW w:w="1134" w:type="dxa"/>
          </w:tcPr>
          <w:p w:rsidR="00100D67" w:rsidRPr="007A6CF7" w:rsidRDefault="00100D67" w:rsidP="00350781">
            <w:pPr>
              <w:rPr>
                <w:rFonts w:ascii="Times New Roman" w:hAnsi="Times New Roman"/>
                <w:sz w:val="24"/>
                <w:szCs w:val="24"/>
              </w:rPr>
            </w:pPr>
            <w:r w:rsidRPr="007A6CF7">
              <w:rPr>
                <w:rFonts w:ascii="Times New Roman" w:hAnsi="Times New Roman"/>
                <w:sz w:val="24"/>
                <w:szCs w:val="24"/>
              </w:rPr>
              <w:lastRenderedPageBreak/>
              <w:t>46200,00</w:t>
            </w:r>
          </w:p>
        </w:tc>
      </w:tr>
    </w:tbl>
    <w:p w:rsidR="006B28A0" w:rsidRPr="006B28A0" w:rsidRDefault="006B28A0" w:rsidP="00100D67">
      <w:pPr>
        <w:autoSpaceDE w:val="0"/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p w:rsidR="00B40C40" w:rsidRDefault="006F096F" w:rsidP="006F096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6F096F">
        <w:rPr>
          <w:rFonts w:ascii="Times New Roman" w:hAnsi="Times New Roman"/>
          <w:sz w:val="28"/>
        </w:rPr>
        <w:t xml:space="preserve">Согласно Отчету об исполнении бюджета главного распорядителя, </w:t>
      </w:r>
      <w:r w:rsidR="003A18E5">
        <w:rPr>
          <w:rFonts w:ascii="Times New Roman" w:hAnsi="Times New Roman"/>
          <w:sz w:val="28"/>
        </w:rPr>
        <w:t xml:space="preserve"> </w:t>
      </w:r>
      <w:r w:rsidRPr="006F096F">
        <w:rPr>
          <w:rFonts w:ascii="Times New Roman" w:hAnsi="Times New Roman"/>
          <w:sz w:val="28"/>
        </w:rPr>
        <w:t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формы 0503127 на</w:t>
      </w:r>
      <w:r w:rsidR="000D38D1">
        <w:rPr>
          <w:rFonts w:ascii="Times New Roman" w:hAnsi="Times New Roman"/>
          <w:sz w:val="28"/>
        </w:rPr>
        <w:t xml:space="preserve"> </w:t>
      </w:r>
      <w:r w:rsidR="00236BE3">
        <w:rPr>
          <w:rFonts w:ascii="Times New Roman" w:hAnsi="Times New Roman"/>
          <w:sz w:val="28"/>
        </w:rPr>
        <w:t xml:space="preserve">  </w:t>
      </w:r>
      <w:r w:rsidR="008B302F">
        <w:rPr>
          <w:rFonts w:ascii="Times New Roman" w:hAnsi="Times New Roman"/>
          <w:sz w:val="28"/>
        </w:rPr>
        <w:t xml:space="preserve"> </w:t>
      </w:r>
      <w:r w:rsidR="00236BE3">
        <w:rPr>
          <w:rFonts w:ascii="Times New Roman" w:hAnsi="Times New Roman"/>
          <w:sz w:val="28"/>
        </w:rPr>
        <w:t xml:space="preserve">       </w:t>
      </w:r>
      <w:r w:rsidRPr="006F096F">
        <w:rPr>
          <w:rFonts w:ascii="Times New Roman" w:hAnsi="Times New Roman"/>
          <w:sz w:val="28"/>
        </w:rPr>
        <w:t xml:space="preserve"> 01 января 20</w:t>
      </w:r>
      <w:r>
        <w:rPr>
          <w:rFonts w:ascii="Times New Roman" w:hAnsi="Times New Roman"/>
          <w:sz w:val="28"/>
        </w:rPr>
        <w:t>20</w:t>
      </w:r>
      <w:r w:rsidRPr="006F096F">
        <w:rPr>
          <w:rFonts w:ascii="Times New Roman" w:hAnsi="Times New Roman"/>
          <w:sz w:val="28"/>
        </w:rPr>
        <w:t xml:space="preserve"> года</w:t>
      </w:r>
      <w:r w:rsidR="00236BE3">
        <w:rPr>
          <w:rFonts w:ascii="Times New Roman" w:hAnsi="Times New Roman"/>
          <w:sz w:val="28"/>
        </w:rPr>
        <w:t xml:space="preserve"> </w:t>
      </w:r>
      <w:r w:rsidRPr="006F096F">
        <w:rPr>
          <w:rFonts w:ascii="Times New Roman" w:hAnsi="Times New Roman"/>
          <w:sz w:val="28"/>
        </w:rPr>
        <w:t xml:space="preserve">Управления </w:t>
      </w:r>
      <w:r>
        <w:rPr>
          <w:rFonts w:ascii="Times New Roman" w:hAnsi="Times New Roman"/>
          <w:sz w:val="28"/>
        </w:rPr>
        <w:t xml:space="preserve"> образования </w:t>
      </w:r>
      <w:r w:rsidRPr="006F096F">
        <w:rPr>
          <w:rFonts w:ascii="Times New Roman" w:hAnsi="Times New Roman"/>
          <w:sz w:val="28"/>
        </w:rPr>
        <w:t>лимиты бюджетных</w:t>
      </w:r>
      <w:r w:rsidR="000D38D1">
        <w:rPr>
          <w:rFonts w:ascii="Times New Roman" w:hAnsi="Times New Roman"/>
          <w:sz w:val="28"/>
        </w:rPr>
        <w:t xml:space="preserve"> </w:t>
      </w:r>
      <w:r w:rsidRPr="006F096F">
        <w:rPr>
          <w:rFonts w:ascii="Times New Roman" w:hAnsi="Times New Roman"/>
          <w:sz w:val="28"/>
        </w:rPr>
        <w:t xml:space="preserve"> обязательств</w:t>
      </w:r>
      <w:r w:rsidR="00AC5FF0">
        <w:rPr>
          <w:rFonts w:ascii="Times New Roman" w:hAnsi="Times New Roman"/>
          <w:sz w:val="28"/>
        </w:rPr>
        <w:t xml:space="preserve"> исполнены </w:t>
      </w:r>
      <w:r>
        <w:rPr>
          <w:rFonts w:ascii="Times New Roman" w:hAnsi="Times New Roman"/>
          <w:sz w:val="28"/>
        </w:rPr>
        <w:t xml:space="preserve">по </w:t>
      </w:r>
      <w:r w:rsidRPr="006F096F">
        <w:rPr>
          <w:rFonts w:ascii="Times New Roman" w:hAnsi="Times New Roman"/>
          <w:sz w:val="28"/>
        </w:rPr>
        <w:t xml:space="preserve">субсидии </w:t>
      </w:r>
      <w:r w:rsidR="002B6F4D">
        <w:rPr>
          <w:rFonts w:ascii="Times New Roman" w:hAnsi="Times New Roman"/>
          <w:sz w:val="28"/>
        </w:rPr>
        <w:t xml:space="preserve">из областного бюджета </w:t>
      </w:r>
      <w:r w:rsidRPr="006F096F">
        <w:rPr>
          <w:rFonts w:ascii="Times New Roman" w:hAnsi="Times New Roman"/>
          <w:sz w:val="28"/>
        </w:rPr>
        <w:t xml:space="preserve">бюджетам муниципальных районов и городских округов Ивановской области на </w:t>
      </w:r>
      <w:proofErr w:type="spellStart"/>
      <w:r w:rsidRPr="006F096F">
        <w:rPr>
          <w:rFonts w:ascii="Times New Roman" w:hAnsi="Times New Roman"/>
          <w:sz w:val="28"/>
        </w:rPr>
        <w:t>софинансирование</w:t>
      </w:r>
      <w:proofErr w:type="spellEnd"/>
      <w:r w:rsidRPr="006F096F">
        <w:rPr>
          <w:rFonts w:ascii="Times New Roman" w:hAnsi="Times New Roman"/>
          <w:sz w:val="28"/>
        </w:rPr>
        <w:t xml:space="preserve"> расходов по организации отдыха детей в каникулярное</w:t>
      </w:r>
      <w:r w:rsidR="00001F78">
        <w:rPr>
          <w:rFonts w:ascii="Times New Roman" w:hAnsi="Times New Roman"/>
          <w:sz w:val="28"/>
        </w:rPr>
        <w:t xml:space="preserve"> </w:t>
      </w:r>
      <w:r w:rsidRPr="006F096F">
        <w:rPr>
          <w:rFonts w:ascii="Times New Roman" w:hAnsi="Times New Roman"/>
          <w:sz w:val="28"/>
        </w:rPr>
        <w:t xml:space="preserve"> время, в</w:t>
      </w:r>
      <w:proofErr w:type="gramEnd"/>
      <w:r w:rsidRPr="006F096F">
        <w:rPr>
          <w:rFonts w:ascii="Times New Roman" w:hAnsi="Times New Roman"/>
          <w:sz w:val="28"/>
        </w:rPr>
        <w:t xml:space="preserve"> </w:t>
      </w:r>
      <w:proofErr w:type="gramStart"/>
      <w:r w:rsidRPr="006F096F">
        <w:rPr>
          <w:rFonts w:ascii="Times New Roman" w:hAnsi="Times New Roman"/>
          <w:sz w:val="28"/>
        </w:rPr>
        <w:t>части организации двухразового питания в лагерях дневного пребывания</w:t>
      </w:r>
      <w:r w:rsidR="00B40C40" w:rsidRPr="00B40C40">
        <w:rPr>
          <w:rFonts w:ascii="Times New Roman" w:hAnsi="Times New Roman"/>
          <w:sz w:val="28"/>
        </w:rPr>
        <w:t xml:space="preserve"> в сумме 415800</w:t>
      </w:r>
      <w:r w:rsidR="00155483">
        <w:rPr>
          <w:rFonts w:ascii="Times New Roman" w:hAnsi="Times New Roman"/>
          <w:sz w:val="28"/>
        </w:rPr>
        <w:t>,00</w:t>
      </w:r>
      <w:r w:rsidR="00B40C40" w:rsidRPr="00B40C40">
        <w:rPr>
          <w:rFonts w:ascii="Times New Roman" w:hAnsi="Times New Roman"/>
          <w:sz w:val="28"/>
        </w:rPr>
        <w:t xml:space="preserve"> рублей </w:t>
      </w:r>
      <w:r w:rsidR="00AC5FF0">
        <w:rPr>
          <w:rFonts w:ascii="Times New Roman" w:hAnsi="Times New Roman"/>
          <w:sz w:val="28"/>
        </w:rPr>
        <w:t>(КБК 909070713101</w:t>
      </w:r>
      <w:r w:rsidR="00B40C40">
        <w:rPr>
          <w:rFonts w:ascii="Times New Roman" w:hAnsi="Times New Roman"/>
          <w:sz w:val="28"/>
          <w:lang w:val="en-US"/>
        </w:rPr>
        <w:t>S</w:t>
      </w:r>
      <w:r w:rsidR="00B40C40" w:rsidRPr="00B40C40">
        <w:rPr>
          <w:rFonts w:ascii="Times New Roman" w:hAnsi="Times New Roman"/>
          <w:sz w:val="28"/>
        </w:rPr>
        <w:t>190244</w:t>
      </w:r>
      <w:r w:rsidR="00B40C40">
        <w:rPr>
          <w:rFonts w:ascii="Times New Roman" w:hAnsi="Times New Roman"/>
          <w:sz w:val="28"/>
        </w:rPr>
        <w:t xml:space="preserve"> в сумме</w:t>
      </w:r>
      <w:r w:rsidR="00B40C40" w:rsidRPr="00B40C40">
        <w:rPr>
          <w:rFonts w:ascii="Times New Roman" w:hAnsi="Times New Roman"/>
          <w:sz w:val="28"/>
        </w:rPr>
        <w:t xml:space="preserve"> 23100</w:t>
      </w:r>
      <w:r w:rsidR="0031579C">
        <w:rPr>
          <w:rFonts w:ascii="Times New Roman" w:hAnsi="Times New Roman"/>
          <w:sz w:val="28"/>
        </w:rPr>
        <w:t>,00</w:t>
      </w:r>
      <w:r w:rsidR="00B40C40">
        <w:rPr>
          <w:rFonts w:ascii="Times New Roman" w:hAnsi="Times New Roman"/>
          <w:sz w:val="28"/>
        </w:rPr>
        <w:t xml:space="preserve"> рублей, </w:t>
      </w:r>
      <w:r w:rsidR="00B40C40" w:rsidRPr="00B40C40">
        <w:rPr>
          <w:rFonts w:ascii="Times New Roman" w:hAnsi="Times New Roman"/>
          <w:sz w:val="28"/>
        </w:rPr>
        <w:t>КБК 909070713101</w:t>
      </w:r>
      <w:r w:rsidR="00B40C40" w:rsidRPr="00B40C40">
        <w:rPr>
          <w:rFonts w:ascii="Times New Roman" w:hAnsi="Times New Roman"/>
          <w:sz w:val="28"/>
          <w:lang w:val="en-US"/>
        </w:rPr>
        <w:t>S</w:t>
      </w:r>
      <w:r w:rsidR="00B40C40" w:rsidRPr="00B40C40">
        <w:rPr>
          <w:rFonts w:ascii="Times New Roman" w:hAnsi="Times New Roman"/>
          <w:sz w:val="28"/>
        </w:rPr>
        <w:t>190</w:t>
      </w:r>
      <w:r w:rsidR="00B40C40">
        <w:rPr>
          <w:rFonts w:ascii="Times New Roman" w:hAnsi="Times New Roman"/>
          <w:sz w:val="28"/>
        </w:rPr>
        <w:t>61</w:t>
      </w:r>
      <w:r w:rsidR="00B40C40" w:rsidRPr="00B40C40">
        <w:rPr>
          <w:rFonts w:ascii="Times New Roman" w:hAnsi="Times New Roman"/>
          <w:sz w:val="28"/>
        </w:rPr>
        <w:t xml:space="preserve">2 в сумме </w:t>
      </w:r>
      <w:r w:rsidR="00B40C40">
        <w:rPr>
          <w:rFonts w:ascii="Times New Roman" w:hAnsi="Times New Roman"/>
          <w:sz w:val="28"/>
        </w:rPr>
        <w:t>39</w:t>
      </w:r>
      <w:r w:rsidR="00B40C40" w:rsidRPr="00B40C40">
        <w:rPr>
          <w:rFonts w:ascii="Times New Roman" w:hAnsi="Times New Roman"/>
          <w:sz w:val="28"/>
        </w:rPr>
        <w:t>2</w:t>
      </w:r>
      <w:r w:rsidR="00B40C40">
        <w:rPr>
          <w:rFonts w:ascii="Times New Roman" w:hAnsi="Times New Roman"/>
          <w:sz w:val="28"/>
        </w:rPr>
        <w:t>7</w:t>
      </w:r>
      <w:r w:rsidR="00B40C40" w:rsidRPr="00B40C40">
        <w:rPr>
          <w:rFonts w:ascii="Times New Roman" w:hAnsi="Times New Roman"/>
          <w:sz w:val="28"/>
        </w:rPr>
        <w:t>00</w:t>
      </w:r>
      <w:r w:rsidR="0031579C">
        <w:rPr>
          <w:rFonts w:ascii="Times New Roman" w:hAnsi="Times New Roman"/>
          <w:sz w:val="28"/>
        </w:rPr>
        <w:t>,00</w:t>
      </w:r>
      <w:r w:rsidR="00B40C40" w:rsidRPr="00B40C40">
        <w:rPr>
          <w:rFonts w:ascii="Times New Roman" w:hAnsi="Times New Roman"/>
          <w:sz w:val="28"/>
        </w:rPr>
        <w:t xml:space="preserve"> рублей</w:t>
      </w:r>
      <w:r w:rsidR="00B40C40">
        <w:rPr>
          <w:rFonts w:ascii="Times New Roman" w:hAnsi="Times New Roman"/>
          <w:sz w:val="28"/>
        </w:rPr>
        <w:t>)</w:t>
      </w:r>
      <w:r w:rsidRPr="006F096F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</w:t>
      </w:r>
      <w:r w:rsidRPr="006F096F">
        <w:rPr>
          <w:rFonts w:ascii="Times New Roman" w:hAnsi="Times New Roman"/>
          <w:sz w:val="28"/>
        </w:rPr>
        <w:t>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</w:r>
      <w:r w:rsidR="000E574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в сумме 46200</w:t>
      </w:r>
      <w:r w:rsidR="0031579C">
        <w:rPr>
          <w:rFonts w:ascii="Times New Roman" w:hAnsi="Times New Roman"/>
          <w:sz w:val="28"/>
        </w:rPr>
        <w:t>,00</w:t>
      </w:r>
      <w:r>
        <w:rPr>
          <w:rFonts w:ascii="Times New Roman" w:hAnsi="Times New Roman"/>
          <w:sz w:val="28"/>
        </w:rPr>
        <w:t xml:space="preserve"> рублей</w:t>
      </w:r>
      <w:r w:rsidR="00B40C40">
        <w:rPr>
          <w:rFonts w:ascii="Times New Roman" w:hAnsi="Times New Roman"/>
          <w:sz w:val="28"/>
        </w:rPr>
        <w:t xml:space="preserve"> (</w:t>
      </w:r>
      <w:r w:rsidR="00B40C40" w:rsidRPr="00B40C40">
        <w:rPr>
          <w:rFonts w:ascii="Times New Roman" w:hAnsi="Times New Roman"/>
          <w:sz w:val="28"/>
        </w:rPr>
        <w:t>КБК 909070713101</w:t>
      </w:r>
      <w:r w:rsidR="00B40C40">
        <w:rPr>
          <w:rFonts w:ascii="Times New Roman" w:hAnsi="Times New Roman"/>
          <w:sz w:val="28"/>
        </w:rPr>
        <w:t>8</w:t>
      </w:r>
      <w:r w:rsidR="00B40C40" w:rsidRPr="00B40C40">
        <w:rPr>
          <w:rFonts w:ascii="Times New Roman" w:hAnsi="Times New Roman"/>
          <w:sz w:val="28"/>
        </w:rPr>
        <w:t>02</w:t>
      </w:r>
      <w:r w:rsidR="00B40C40">
        <w:rPr>
          <w:rFonts w:ascii="Times New Roman" w:hAnsi="Times New Roman"/>
          <w:sz w:val="28"/>
        </w:rPr>
        <w:t>00612</w:t>
      </w:r>
      <w:proofErr w:type="gramEnd"/>
      <w:r w:rsidR="00B40C40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средств</w:t>
      </w:r>
      <w:r w:rsidR="00AC4B52"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 xml:space="preserve"> местного бюджета</w:t>
      </w:r>
      <w:r w:rsidRPr="006F096F">
        <w:rPr>
          <w:rFonts w:ascii="Times New Roman" w:hAnsi="Times New Roman"/>
          <w:sz w:val="28"/>
        </w:rPr>
        <w:t xml:space="preserve"> </w:t>
      </w:r>
      <w:proofErr w:type="gramStart"/>
      <w:r w:rsidRPr="006F096F">
        <w:rPr>
          <w:rFonts w:ascii="Times New Roman" w:hAnsi="Times New Roman"/>
          <w:sz w:val="28"/>
        </w:rPr>
        <w:t>на организацию отдыха детей в каникулярное время в части организации двухразового питания в лагерях дневного пребывания в сумме</w:t>
      </w:r>
      <w:proofErr w:type="gramEnd"/>
      <w:r w:rsidRPr="006F096F">
        <w:rPr>
          <w:rFonts w:ascii="Times New Roman" w:hAnsi="Times New Roman"/>
          <w:sz w:val="28"/>
        </w:rPr>
        <w:t xml:space="preserve"> 65500,00 рублей</w:t>
      </w:r>
      <w:r w:rsidR="00B40C40">
        <w:rPr>
          <w:rFonts w:ascii="Times New Roman" w:hAnsi="Times New Roman"/>
          <w:sz w:val="28"/>
        </w:rPr>
        <w:t xml:space="preserve"> (</w:t>
      </w:r>
      <w:r w:rsidR="00B40C40" w:rsidRPr="00B40C40">
        <w:rPr>
          <w:rFonts w:ascii="Times New Roman" w:hAnsi="Times New Roman"/>
          <w:sz w:val="28"/>
        </w:rPr>
        <w:t>КБК 909070713101</w:t>
      </w:r>
      <w:r w:rsidR="00B40C40" w:rsidRPr="00B40C40">
        <w:rPr>
          <w:rFonts w:ascii="Times New Roman" w:hAnsi="Times New Roman"/>
          <w:sz w:val="28"/>
          <w:lang w:val="en-US"/>
        </w:rPr>
        <w:t>S</w:t>
      </w:r>
      <w:r w:rsidR="00B40C40" w:rsidRPr="00B40C40">
        <w:rPr>
          <w:rFonts w:ascii="Times New Roman" w:hAnsi="Times New Roman"/>
          <w:sz w:val="28"/>
        </w:rPr>
        <w:t>190244</w:t>
      </w:r>
      <w:r w:rsidR="00B40C40"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sz w:val="28"/>
        </w:rPr>
        <w:t xml:space="preserve"> </w:t>
      </w:r>
    </w:p>
    <w:p w:rsidR="0059718C" w:rsidRDefault="00BB34A5" w:rsidP="006F096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BB34A5">
        <w:rPr>
          <w:rFonts w:ascii="Times New Roman" w:hAnsi="Times New Roman"/>
          <w:sz w:val="28"/>
        </w:rPr>
        <w:t>По данным бухгалтерского учета Управления образования по состоянию</w:t>
      </w:r>
      <w:r w:rsidR="00324D65">
        <w:rPr>
          <w:rFonts w:ascii="Times New Roman" w:hAnsi="Times New Roman"/>
          <w:sz w:val="28"/>
        </w:rPr>
        <w:t xml:space="preserve"> </w:t>
      </w:r>
      <w:r w:rsidR="008A3F5B">
        <w:rPr>
          <w:rFonts w:ascii="Times New Roman" w:hAnsi="Times New Roman"/>
          <w:sz w:val="28"/>
        </w:rPr>
        <w:t xml:space="preserve">  </w:t>
      </w:r>
      <w:r w:rsidR="002D739F">
        <w:rPr>
          <w:rFonts w:ascii="Times New Roman" w:hAnsi="Times New Roman"/>
          <w:sz w:val="28"/>
        </w:rPr>
        <w:t xml:space="preserve">  </w:t>
      </w:r>
      <w:r w:rsidR="008A3F5B">
        <w:rPr>
          <w:rFonts w:ascii="Times New Roman" w:hAnsi="Times New Roman"/>
          <w:sz w:val="28"/>
        </w:rPr>
        <w:t xml:space="preserve"> </w:t>
      </w:r>
      <w:r w:rsidR="000D38D1">
        <w:rPr>
          <w:rFonts w:ascii="Times New Roman" w:hAnsi="Times New Roman"/>
          <w:sz w:val="28"/>
        </w:rPr>
        <w:t xml:space="preserve">  </w:t>
      </w:r>
      <w:r w:rsidRPr="00BB34A5">
        <w:rPr>
          <w:rFonts w:ascii="Times New Roman" w:hAnsi="Times New Roman"/>
          <w:sz w:val="28"/>
        </w:rPr>
        <w:t xml:space="preserve"> на 01 января 2020 года остатков проверяемых средств целевой </w:t>
      </w:r>
      <w:r w:rsidR="00155483">
        <w:rPr>
          <w:rFonts w:ascii="Times New Roman" w:hAnsi="Times New Roman"/>
          <w:sz w:val="28"/>
        </w:rPr>
        <w:t xml:space="preserve"> </w:t>
      </w:r>
      <w:r w:rsidRPr="00BB34A5">
        <w:rPr>
          <w:rFonts w:ascii="Times New Roman" w:hAnsi="Times New Roman"/>
          <w:sz w:val="28"/>
        </w:rPr>
        <w:t>субсидии</w:t>
      </w:r>
      <w:r w:rsidR="00324D65">
        <w:rPr>
          <w:rFonts w:ascii="Times New Roman" w:hAnsi="Times New Roman"/>
          <w:sz w:val="28"/>
        </w:rPr>
        <w:t xml:space="preserve"> </w:t>
      </w:r>
      <w:r w:rsidR="00485459">
        <w:rPr>
          <w:rFonts w:ascii="Times New Roman" w:hAnsi="Times New Roman"/>
          <w:sz w:val="28"/>
        </w:rPr>
        <w:t xml:space="preserve"> областного бюджета</w:t>
      </w:r>
      <w:r w:rsidRPr="00BB34A5">
        <w:rPr>
          <w:rFonts w:ascii="Times New Roman" w:hAnsi="Times New Roman"/>
          <w:sz w:val="28"/>
        </w:rPr>
        <w:t>, предоставленных на организацию двухразового питания в лагерях дневного пребывания, и субвенции на осуществление переданных государственных полномочий по организации двухразового</w:t>
      </w:r>
      <w:r w:rsidR="000D38D1">
        <w:rPr>
          <w:rFonts w:ascii="Times New Roman" w:hAnsi="Times New Roman"/>
          <w:sz w:val="28"/>
        </w:rPr>
        <w:t xml:space="preserve"> </w:t>
      </w:r>
      <w:r w:rsidRPr="00BB34A5">
        <w:rPr>
          <w:rFonts w:ascii="Times New Roman" w:hAnsi="Times New Roman"/>
          <w:sz w:val="28"/>
        </w:rPr>
        <w:t xml:space="preserve"> питания в лагерях дневного пребывания детей-сирот и детей, находящихся в трудной жизненной ситуации, не имелось.</w:t>
      </w:r>
      <w:r w:rsidR="000D38D1">
        <w:rPr>
          <w:rFonts w:ascii="Times New Roman" w:hAnsi="Times New Roman"/>
          <w:sz w:val="28"/>
        </w:rPr>
        <w:t xml:space="preserve"> </w:t>
      </w:r>
      <w:r w:rsidRPr="00BB34A5">
        <w:rPr>
          <w:rFonts w:ascii="Times New Roman" w:hAnsi="Times New Roman"/>
          <w:sz w:val="28"/>
        </w:rPr>
        <w:t xml:space="preserve"> </w:t>
      </w:r>
      <w:proofErr w:type="gramEnd"/>
    </w:p>
    <w:p w:rsidR="000E5749" w:rsidRDefault="00BB34A5" w:rsidP="006F096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BB34A5">
        <w:rPr>
          <w:rFonts w:ascii="Times New Roman" w:hAnsi="Times New Roman"/>
          <w:sz w:val="28"/>
        </w:rPr>
        <w:t>В связи с полным исполнением принятых расходных обязательств</w:t>
      </w:r>
      <w:r w:rsidR="000D38D1">
        <w:rPr>
          <w:rFonts w:ascii="Times New Roman" w:hAnsi="Times New Roman"/>
          <w:sz w:val="28"/>
        </w:rPr>
        <w:t xml:space="preserve"> </w:t>
      </w:r>
      <w:r w:rsidR="008A3F5B">
        <w:rPr>
          <w:rFonts w:ascii="Times New Roman" w:hAnsi="Times New Roman"/>
          <w:sz w:val="28"/>
        </w:rPr>
        <w:t xml:space="preserve"> </w:t>
      </w:r>
      <w:r w:rsidR="008B30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0E5749">
        <w:rPr>
          <w:rFonts w:ascii="Times New Roman" w:hAnsi="Times New Roman"/>
          <w:sz w:val="28"/>
        </w:rPr>
        <w:t xml:space="preserve">возврат </w:t>
      </w:r>
      <w:r w:rsidR="00485459">
        <w:rPr>
          <w:rFonts w:ascii="Times New Roman" w:hAnsi="Times New Roman"/>
          <w:sz w:val="28"/>
        </w:rPr>
        <w:t xml:space="preserve">целевых </w:t>
      </w:r>
      <w:r w:rsidR="000E5749">
        <w:rPr>
          <w:rFonts w:ascii="Times New Roman" w:hAnsi="Times New Roman"/>
          <w:sz w:val="28"/>
        </w:rPr>
        <w:t>средств областного бюджета, предоставленных в 2019 году</w:t>
      </w:r>
      <w:r w:rsidR="00324D65">
        <w:rPr>
          <w:rFonts w:ascii="Times New Roman" w:hAnsi="Times New Roman"/>
          <w:sz w:val="28"/>
        </w:rPr>
        <w:t xml:space="preserve"> </w:t>
      </w:r>
      <w:r w:rsidR="000D38D1">
        <w:rPr>
          <w:rFonts w:ascii="Times New Roman" w:hAnsi="Times New Roman"/>
          <w:sz w:val="28"/>
        </w:rPr>
        <w:t xml:space="preserve"> </w:t>
      </w:r>
      <w:r w:rsidR="000E5749">
        <w:rPr>
          <w:rFonts w:ascii="Times New Roman" w:hAnsi="Times New Roman"/>
          <w:sz w:val="28"/>
        </w:rPr>
        <w:t xml:space="preserve"> бюджету Шуйского муниципального района в виде субсидии </w:t>
      </w:r>
      <w:r w:rsidR="000E5749" w:rsidRPr="000E5749">
        <w:rPr>
          <w:rFonts w:ascii="Times New Roman" w:hAnsi="Times New Roman"/>
          <w:sz w:val="28"/>
        </w:rPr>
        <w:t>на организацию отдыха детей в каникулярное время в части организации двухразового питания в лагерях дневного пребывания</w:t>
      </w:r>
      <w:r w:rsidR="00155483">
        <w:rPr>
          <w:rFonts w:ascii="Times New Roman" w:hAnsi="Times New Roman"/>
          <w:sz w:val="28"/>
        </w:rPr>
        <w:t xml:space="preserve">, </w:t>
      </w:r>
      <w:r w:rsidR="000E5749">
        <w:rPr>
          <w:rFonts w:ascii="Times New Roman" w:hAnsi="Times New Roman"/>
          <w:sz w:val="28"/>
        </w:rPr>
        <w:t xml:space="preserve">и субвенции </w:t>
      </w:r>
      <w:r w:rsidR="000E5749" w:rsidRPr="000E5749">
        <w:rPr>
          <w:rFonts w:ascii="Times New Roman" w:hAnsi="Times New Roman"/>
          <w:sz w:val="28"/>
        </w:rPr>
        <w:t>на осуществление переданных</w:t>
      </w:r>
      <w:r w:rsidR="000E5749">
        <w:rPr>
          <w:rFonts w:ascii="Times New Roman" w:hAnsi="Times New Roman"/>
          <w:sz w:val="28"/>
        </w:rPr>
        <w:t xml:space="preserve"> </w:t>
      </w:r>
      <w:r w:rsidR="000E5749" w:rsidRPr="000E5749">
        <w:rPr>
          <w:rFonts w:ascii="Times New Roman" w:hAnsi="Times New Roman"/>
          <w:sz w:val="28"/>
        </w:rPr>
        <w:t xml:space="preserve"> государственных полномочий по организации двухразового питания в</w:t>
      </w:r>
      <w:r w:rsidR="00E40012">
        <w:rPr>
          <w:rFonts w:ascii="Times New Roman" w:hAnsi="Times New Roman"/>
          <w:sz w:val="28"/>
        </w:rPr>
        <w:t xml:space="preserve"> </w:t>
      </w:r>
      <w:r w:rsidR="000E5749" w:rsidRPr="000E5749">
        <w:rPr>
          <w:rFonts w:ascii="Times New Roman" w:hAnsi="Times New Roman"/>
          <w:sz w:val="28"/>
        </w:rPr>
        <w:t xml:space="preserve"> лагерях дневного пребывания детей-сирот и детей, находящихся в</w:t>
      </w:r>
      <w:proofErr w:type="gramEnd"/>
      <w:r w:rsidR="000E5749" w:rsidRPr="000E5749">
        <w:rPr>
          <w:rFonts w:ascii="Times New Roman" w:hAnsi="Times New Roman"/>
          <w:sz w:val="28"/>
        </w:rPr>
        <w:t xml:space="preserve"> трудной жизненной ситуации</w:t>
      </w:r>
      <w:r w:rsidR="000E5749">
        <w:rPr>
          <w:rFonts w:ascii="Times New Roman" w:hAnsi="Times New Roman"/>
          <w:sz w:val="28"/>
        </w:rPr>
        <w:t xml:space="preserve">, не осуществлялся. </w:t>
      </w:r>
    </w:p>
    <w:p w:rsidR="006F096F" w:rsidRDefault="00BB34A5" w:rsidP="00811A63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E95B02">
        <w:rPr>
          <w:rFonts w:ascii="Times New Roman" w:hAnsi="Times New Roman"/>
          <w:sz w:val="28"/>
        </w:rPr>
        <w:t>Отчеты о расходовании средств субсидии и субвенции областного</w:t>
      </w:r>
      <w:r w:rsidR="004D09D4" w:rsidRPr="00E95B02">
        <w:rPr>
          <w:rFonts w:ascii="Times New Roman" w:hAnsi="Times New Roman"/>
          <w:sz w:val="28"/>
        </w:rPr>
        <w:t xml:space="preserve"> </w:t>
      </w:r>
      <w:r w:rsidR="000D38D1">
        <w:rPr>
          <w:rFonts w:ascii="Times New Roman" w:hAnsi="Times New Roman"/>
          <w:sz w:val="28"/>
        </w:rPr>
        <w:t xml:space="preserve"> </w:t>
      </w:r>
      <w:r w:rsidR="008B302F">
        <w:rPr>
          <w:rFonts w:ascii="Times New Roman" w:hAnsi="Times New Roman"/>
          <w:sz w:val="28"/>
        </w:rPr>
        <w:t xml:space="preserve"> </w:t>
      </w:r>
      <w:r w:rsidRPr="00E95B02">
        <w:rPr>
          <w:rFonts w:ascii="Times New Roman" w:hAnsi="Times New Roman"/>
          <w:sz w:val="28"/>
        </w:rPr>
        <w:t xml:space="preserve"> бюджета, предоставленных бюджету Шуйского муниципального района на организацию </w:t>
      </w:r>
      <w:r w:rsidR="003D45B3" w:rsidRPr="00E95B02">
        <w:rPr>
          <w:rFonts w:ascii="Times New Roman" w:hAnsi="Times New Roman"/>
          <w:sz w:val="28"/>
        </w:rPr>
        <w:t>отдыха детей в каникулярное время</w:t>
      </w:r>
      <w:r w:rsidR="00492C81" w:rsidRPr="00E95B02">
        <w:rPr>
          <w:rFonts w:ascii="Times New Roman" w:hAnsi="Times New Roman"/>
          <w:sz w:val="28"/>
        </w:rPr>
        <w:t xml:space="preserve"> </w:t>
      </w:r>
      <w:r w:rsidR="003D45B3" w:rsidRPr="00E95B02">
        <w:rPr>
          <w:rFonts w:ascii="Times New Roman" w:hAnsi="Times New Roman"/>
          <w:sz w:val="28"/>
        </w:rPr>
        <w:t xml:space="preserve">в части организации </w:t>
      </w:r>
      <w:r w:rsidRPr="00E95B02">
        <w:rPr>
          <w:rFonts w:ascii="Times New Roman" w:hAnsi="Times New Roman"/>
          <w:sz w:val="28"/>
        </w:rPr>
        <w:t>двухразового питания в лагерях дневного пребывания</w:t>
      </w:r>
      <w:r w:rsidR="003D45B3" w:rsidRPr="00E95B02">
        <w:rPr>
          <w:rFonts w:ascii="Times New Roman" w:hAnsi="Times New Roman"/>
          <w:sz w:val="28"/>
        </w:rPr>
        <w:t xml:space="preserve"> Шуйского муниципального района</w:t>
      </w:r>
      <w:r w:rsidRPr="00E95B02">
        <w:rPr>
          <w:rFonts w:ascii="Times New Roman" w:hAnsi="Times New Roman"/>
          <w:sz w:val="28"/>
        </w:rPr>
        <w:t>,</w:t>
      </w:r>
      <w:r w:rsidR="00155483" w:rsidRPr="00E95B02">
        <w:rPr>
          <w:rFonts w:ascii="Times New Roman" w:hAnsi="Times New Roman"/>
          <w:sz w:val="28"/>
        </w:rPr>
        <w:t xml:space="preserve"> </w:t>
      </w:r>
      <w:r w:rsidR="003D45B3" w:rsidRPr="00E95B02">
        <w:rPr>
          <w:rFonts w:ascii="Times New Roman" w:hAnsi="Times New Roman"/>
          <w:sz w:val="28"/>
        </w:rPr>
        <w:t xml:space="preserve">представлены </w:t>
      </w:r>
      <w:r w:rsidR="004D09D4" w:rsidRPr="00E95B02">
        <w:rPr>
          <w:rFonts w:ascii="Times New Roman" w:hAnsi="Times New Roman"/>
          <w:sz w:val="28"/>
        </w:rPr>
        <w:t xml:space="preserve">Управлением образования </w:t>
      </w:r>
      <w:r w:rsidR="003D45B3" w:rsidRPr="00E95B02">
        <w:rPr>
          <w:rFonts w:ascii="Times New Roman" w:hAnsi="Times New Roman"/>
          <w:sz w:val="28"/>
        </w:rPr>
        <w:t xml:space="preserve">в Департамент социальной защиты населения Ивановской области </w:t>
      </w:r>
      <w:r w:rsidR="005F754B" w:rsidRPr="00E95B02">
        <w:rPr>
          <w:rFonts w:ascii="Times New Roman" w:hAnsi="Times New Roman"/>
          <w:sz w:val="28"/>
        </w:rPr>
        <w:t xml:space="preserve"> </w:t>
      </w:r>
      <w:r w:rsidRPr="00E95B02">
        <w:rPr>
          <w:rFonts w:ascii="Times New Roman" w:hAnsi="Times New Roman"/>
          <w:sz w:val="28"/>
        </w:rPr>
        <w:t>своевременно</w:t>
      </w:r>
      <w:r w:rsidR="00492C81" w:rsidRPr="00E95B02">
        <w:rPr>
          <w:rFonts w:ascii="Times New Roman" w:hAnsi="Times New Roman"/>
          <w:sz w:val="28"/>
        </w:rPr>
        <w:t xml:space="preserve">, в соответствии  с подпунктом 3.3.4.  Соглашения </w:t>
      </w:r>
      <w:r w:rsidR="00E40012">
        <w:rPr>
          <w:rFonts w:ascii="Times New Roman" w:hAnsi="Times New Roman"/>
          <w:sz w:val="28"/>
        </w:rPr>
        <w:t>(</w:t>
      </w:r>
      <w:r w:rsidR="004D09D4" w:rsidRPr="00E95B02">
        <w:rPr>
          <w:rFonts w:ascii="Times New Roman" w:hAnsi="Times New Roman"/>
          <w:sz w:val="28"/>
        </w:rPr>
        <w:t>в срок до</w:t>
      </w:r>
      <w:r w:rsidR="00492C81" w:rsidRPr="00E95B02">
        <w:rPr>
          <w:rFonts w:ascii="Times New Roman" w:hAnsi="Times New Roman"/>
          <w:sz w:val="28"/>
        </w:rPr>
        <w:t xml:space="preserve"> </w:t>
      </w:r>
      <w:r w:rsidR="004D09D4" w:rsidRPr="00E95B02">
        <w:rPr>
          <w:rFonts w:ascii="Times New Roman" w:hAnsi="Times New Roman"/>
          <w:sz w:val="28"/>
        </w:rPr>
        <w:t>25 августа</w:t>
      </w:r>
      <w:r w:rsidR="00E40012">
        <w:rPr>
          <w:rFonts w:ascii="Times New Roman" w:hAnsi="Times New Roman"/>
          <w:sz w:val="28"/>
        </w:rPr>
        <w:t>)</w:t>
      </w:r>
      <w:r w:rsidR="004D09D4" w:rsidRPr="00E95B02">
        <w:rPr>
          <w:rFonts w:ascii="Times New Roman" w:hAnsi="Times New Roman"/>
          <w:sz w:val="28"/>
        </w:rPr>
        <w:t xml:space="preserve"> </w:t>
      </w:r>
      <w:r w:rsidR="005F754B" w:rsidRPr="00E95B02">
        <w:rPr>
          <w:rFonts w:ascii="Times New Roman" w:hAnsi="Times New Roman"/>
          <w:sz w:val="28"/>
        </w:rPr>
        <w:t xml:space="preserve">23 </w:t>
      </w:r>
      <w:r w:rsidR="00E95B02" w:rsidRPr="00E95B02">
        <w:rPr>
          <w:rFonts w:ascii="Times New Roman" w:hAnsi="Times New Roman"/>
          <w:sz w:val="28"/>
        </w:rPr>
        <w:t>августа</w:t>
      </w:r>
      <w:r w:rsidR="005F754B" w:rsidRPr="00E95B02">
        <w:rPr>
          <w:rFonts w:ascii="Times New Roman" w:hAnsi="Times New Roman"/>
          <w:sz w:val="28"/>
        </w:rPr>
        <w:t xml:space="preserve"> 2019</w:t>
      </w:r>
      <w:r w:rsidR="003D5DBE" w:rsidRPr="00E95B02">
        <w:rPr>
          <w:rFonts w:ascii="Times New Roman" w:hAnsi="Times New Roman"/>
          <w:sz w:val="28"/>
        </w:rPr>
        <w:t xml:space="preserve"> </w:t>
      </w:r>
      <w:r w:rsidR="005F754B" w:rsidRPr="00E95B02">
        <w:rPr>
          <w:rFonts w:ascii="Times New Roman" w:hAnsi="Times New Roman"/>
          <w:sz w:val="28"/>
        </w:rPr>
        <w:t>г</w:t>
      </w:r>
      <w:r w:rsidR="003D5DBE" w:rsidRPr="00E95B02">
        <w:rPr>
          <w:rFonts w:ascii="Times New Roman" w:hAnsi="Times New Roman"/>
          <w:sz w:val="28"/>
        </w:rPr>
        <w:t xml:space="preserve">ода </w:t>
      </w:r>
      <w:r w:rsidR="005F754B" w:rsidRPr="00E95B02">
        <w:rPr>
          <w:rFonts w:ascii="Times New Roman" w:hAnsi="Times New Roman"/>
          <w:sz w:val="28"/>
        </w:rPr>
        <w:t>по запрашиваемым Департаментом формам 1-3:</w:t>
      </w:r>
    </w:p>
    <w:p w:rsidR="005F754B" w:rsidRDefault="005F754B" w:rsidP="00811A63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Отчет </w:t>
      </w:r>
      <w:proofErr w:type="gramStart"/>
      <w:r>
        <w:rPr>
          <w:rFonts w:ascii="Times New Roman" w:hAnsi="Times New Roman"/>
          <w:sz w:val="28"/>
        </w:rPr>
        <w:t xml:space="preserve">о расходовании средств на организацию </w:t>
      </w:r>
      <w:r w:rsidRPr="005F754B">
        <w:rPr>
          <w:rFonts w:ascii="Times New Roman" w:hAnsi="Times New Roman"/>
          <w:sz w:val="28"/>
        </w:rPr>
        <w:t>отдыха детей в каникулярное время в части организации двухразового питания в лагерях</w:t>
      </w:r>
      <w:proofErr w:type="gramEnd"/>
      <w:r w:rsidRPr="005F754B">
        <w:rPr>
          <w:rFonts w:ascii="Times New Roman" w:hAnsi="Times New Roman"/>
          <w:sz w:val="28"/>
        </w:rPr>
        <w:t xml:space="preserve"> дневного пребывания</w:t>
      </w:r>
      <w:r>
        <w:rPr>
          <w:rFonts w:ascii="Times New Roman" w:hAnsi="Times New Roman"/>
          <w:sz w:val="28"/>
        </w:rPr>
        <w:t xml:space="preserve"> (форма 1);</w:t>
      </w:r>
    </w:p>
    <w:p w:rsidR="005F754B" w:rsidRDefault="005F754B" w:rsidP="00811A63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Отчет о категориях детей, направленных в лагеря</w:t>
      </w:r>
      <w:r w:rsidRPr="005F754B">
        <w:rPr>
          <w:rFonts w:ascii="Times New Roman" w:hAnsi="Times New Roman"/>
          <w:sz w:val="28"/>
        </w:rPr>
        <w:t xml:space="preserve"> дневного пребывания</w:t>
      </w:r>
      <w:r>
        <w:rPr>
          <w:rFonts w:ascii="Times New Roman" w:hAnsi="Times New Roman"/>
          <w:sz w:val="28"/>
        </w:rPr>
        <w:t xml:space="preserve"> (форма 2);</w:t>
      </w:r>
    </w:p>
    <w:p w:rsidR="005F754B" w:rsidRDefault="005F754B" w:rsidP="00811A63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Отчет о достижении показателя результативности (форма 3).</w:t>
      </w:r>
    </w:p>
    <w:p w:rsidR="000D38D1" w:rsidRDefault="005F754B" w:rsidP="00811A63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отчетным </w:t>
      </w:r>
      <w:r w:rsidR="003D5DBE" w:rsidRPr="003D5DBE">
        <w:rPr>
          <w:rFonts w:ascii="Times New Roman" w:hAnsi="Times New Roman"/>
          <w:sz w:val="28"/>
        </w:rPr>
        <w:t xml:space="preserve">данным на указанные цели в </w:t>
      </w:r>
      <w:r w:rsidR="006B27BD">
        <w:rPr>
          <w:rFonts w:ascii="Times New Roman" w:hAnsi="Times New Roman"/>
          <w:sz w:val="28"/>
        </w:rPr>
        <w:t xml:space="preserve">2019 году  </w:t>
      </w:r>
      <w:r w:rsidR="003D5DBE" w:rsidRPr="003D5DBE">
        <w:rPr>
          <w:rFonts w:ascii="Times New Roman" w:hAnsi="Times New Roman"/>
          <w:sz w:val="28"/>
        </w:rPr>
        <w:t xml:space="preserve">израсходованы: </w:t>
      </w:r>
    </w:p>
    <w:p w:rsidR="000D38D1" w:rsidRDefault="000D38D1" w:rsidP="00811A63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3D5DBE" w:rsidRPr="003D5DBE">
        <w:rPr>
          <w:rFonts w:ascii="Times New Roman" w:hAnsi="Times New Roman"/>
          <w:sz w:val="28"/>
        </w:rPr>
        <w:t xml:space="preserve">субсидия областного бюджета бюджету муниципального образования Ивановской области на организацию отдыха </w:t>
      </w:r>
      <w:r w:rsidR="006B27BD" w:rsidRPr="006B27BD">
        <w:rPr>
          <w:rFonts w:ascii="Times New Roman" w:hAnsi="Times New Roman"/>
          <w:sz w:val="28"/>
        </w:rPr>
        <w:t xml:space="preserve">в каникулярное время в части организации двухразового питания в лагерях дневного пребывания 180 детей </w:t>
      </w:r>
      <w:r w:rsidR="003D5DBE" w:rsidRPr="003D5DBE">
        <w:rPr>
          <w:rFonts w:ascii="Times New Roman" w:hAnsi="Times New Roman"/>
          <w:sz w:val="28"/>
        </w:rPr>
        <w:t>в сумме 41580</w:t>
      </w:r>
      <w:r w:rsidR="003D5DBE">
        <w:rPr>
          <w:rFonts w:ascii="Times New Roman" w:hAnsi="Times New Roman"/>
          <w:sz w:val="28"/>
        </w:rPr>
        <w:t>0,00</w:t>
      </w:r>
      <w:r w:rsidR="003D5DBE" w:rsidRPr="003D5DBE">
        <w:rPr>
          <w:rFonts w:ascii="Times New Roman" w:hAnsi="Times New Roman"/>
          <w:sz w:val="28"/>
        </w:rPr>
        <w:t xml:space="preserve"> рублей</w:t>
      </w:r>
      <w:r w:rsidR="00492C81">
        <w:rPr>
          <w:rFonts w:ascii="Times New Roman" w:hAnsi="Times New Roman"/>
          <w:sz w:val="28"/>
        </w:rPr>
        <w:t>;</w:t>
      </w:r>
      <w:r w:rsidR="003D5DBE" w:rsidRPr="003D5DBE">
        <w:rPr>
          <w:rFonts w:ascii="Times New Roman" w:hAnsi="Times New Roman"/>
          <w:sz w:val="28"/>
        </w:rPr>
        <w:t xml:space="preserve"> </w:t>
      </w:r>
    </w:p>
    <w:p w:rsidR="000D38D1" w:rsidRDefault="000D38D1" w:rsidP="00811A63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3D5DBE" w:rsidRPr="003D5DBE">
        <w:rPr>
          <w:rFonts w:ascii="Times New Roman" w:hAnsi="Times New Roman"/>
          <w:sz w:val="28"/>
        </w:rPr>
        <w:t>субвенция бюджету муниципального образования</w:t>
      </w:r>
      <w:r w:rsidR="006B27BD">
        <w:rPr>
          <w:rFonts w:ascii="Times New Roman" w:hAnsi="Times New Roman"/>
          <w:sz w:val="28"/>
        </w:rPr>
        <w:t xml:space="preserve"> на осуществление переданных полномочий</w:t>
      </w:r>
      <w:r w:rsidR="003D5DBE" w:rsidRPr="003D5DBE">
        <w:rPr>
          <w:rFonts w:ascii="Times New Roman" w:hAnsi="Times New Roman"/>
          <w:sz w:val="28"/>
        </w:rPr>
        <w:t xml:space="preserve"> по организации двухразового питания детей</w:t>
      </w:r>
      <w:r w:rsidR="006B27BD">
        <w:rPr>
          <w:rFonts w:ascii="Times New Roman" w:hAnsi="Times New Roman"/>
          <w:sz w:val="28"/>
        </w:rPr>
        <w:t>-</w:t>
      </w:r>
      <w:r w:rsidR="003D5DBE" w:rsidRPr="003D5DBE">
        <w:rPr>
          <w:rFonts w:ascii="Times New Roman" w:hAnsi="Times New Roman"/>
          <w:sz w:val="28"/>
        </w:rPr>
        <w:t>сирот</w:t>
      </w:r>
      <w:r w:rsidR="00492C81">
        <w:rPr>
          <w:rFonts w:ascii="Times New Roman" w:hAnsi="Times New Roman"/>
          <w:sz w:val="28"/>
        </w:rPr>
        <w:t xml:space="preserve"> (1 ребенок) </w:t>
      </w:r>
      <w:r w:rsidR="003D5DBE" w:rsidRPr="003D5DBE">
        <w:rPr>
          <w:rFonts w:ascii="Times New Roman" w:hAnsi="Times New Roman"/>
          <w:sz w:val="28"/>
        </w:rPr>
        <w:t>и детей, находящихся в трудной жизненной ситуации</w:t>
      </w:r>
      <w:r w:rsidR="00456BD4">
        <w:rPr>
          <w:rFonts w:ascii="Times New Roman" w:hAnsi="Times New Roman"/>
          <w:sz w:val="28"/>
        </w:rPr>
        <w:t>,</w:t>
      </w:r>
      <w:r w:rsidR="00492C81">
        <w:rPr>
          <w:rFonts w:ascii="Times New Roman" w:hAnsi="Times New Roman"/>
          <w:sz w:val="28"/>
        </w:rPr>
        <w:t xml:space="preserve"> (19 детей)</w:t>
      </w:r>
      <w:r w:rsidR="006B27BD">
        <w:rPr>
          <w:rFonts w:ascii="Times New Roman" w:hAnsi="Times New Roman"/>
          <w:sz w:val="28"/>
        </w:rPr>
        <w:t xml:space="preserve"> </w:t>
      </w:r>
      <w:r w:rsidR="003D5DBE">
        <w:rPr>
          <w:rFonts w:ascii="Times New Roman" w:hAnsi="Times New Roman"/>
          <w:sz w:val="28"/>
        </w:rPr>
        <w:t xml:space="preserve"> в сумме 46200,00 рублей</w:t>
      </w:r>
      <w:r w:rsidR="00492C81">
        <w:rPr>
          <w:rFonts w:ascii="Times New Roman" w:hAnsi="Times New Roman"/>
          <w:sz w:val="28"/>
        </w:rPr>
        <w:t>;</w:t>
      </w:r>
      <w:r w:rsidR="003D5DBE">
        <w:rPr>
          <w:rFonts w:ascii="Times New Roman" w:hAnsi="Times New Roman"/>
          <w:sz w:val="28"/>
        </w:rPr>
        <w:t xml:space="preserve"> </w:t>
      </w:r>
    </w:p>
    <w:p w:rsidR="005F754B" w:rsidRDefault="000D38D1" w:rsidP="00811A63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средства </w:t>
      </w:r>
      <w:r w:rsidR="003D5DBE">
        <w:rPr>
          <w:rFonts w:ascii="Times New Roman" w:hAnsi="Times New Roman"/>
          <w:sz w:val="28"/>
        </w:rPr>
        <w:t xml:space="preserve">бюджета </w:t>
      </w:r>
      <w:r>
        <w:rPr>
          <w:rFonts w:ascii="Times New Roman" w:hAnsi="Times New Roman"/>
          <w:sz w:val="28"/>
        </w:rPr>
        <w:t xml:space="preserve">Шуйского муниципального района </w:t>
      </w:r>
      <w:r w:rsidR="00456BD4">
        <w:rPr>
          <w:rFonts w:ascii="Times New Roman" w:hAnsi="Times New Roman"/>
          <w:sz w:val="28"/>
        </w:rPr>
        <w:t>на</w:t>
      </w:r>
      <w:r w:rsidR="003D5DBE">
        <w:rPr>
          <w:rFonts w:ascii="Times New Roman" w:hAnsi="Times New Roman"/>
          <w:sz w:val="28"/>
        </w:rPr>
        <w:t xml:space="preserve"> организаци</w:t>
      </w:r>
      <w:r w:rsidR="00456BD4">
        <w:rPr>
          <w:rFonts w:ascii="Times New Roman" w:hAnsi="Times New Roman"/>
          <w:sz w:val="28"/>
        </w:rPr>
        <w:t>ю</w:t>
      </w:r>
      <w:r w:rsidR="003D5DBE">
        <w:rPr>
          <w:rFonts w:ascii="Times New Roman" w:hAnsi="Times New Roman"/>
          <w:sz w:val="28"/>
        </w:rPr>
        <w:t xml:space="preserve"> отдыха детей </w:t>
      </w:r>
      <w:r w:rsidR="00456BD4" w:rsidRPr="00456BD4">
        <w:rPr>
          <w:rFonts w:ascii="Times New Roman" w:hAnsi="Times New Roman"/>
          <w:sz w:val="28"/>
        </w:rPr>
        <w:t xml:space="preserve">в каникулярное время в части организации двухразового питания в лагерях дневного </w:t>
      </w:r>
      <w:r w:rsidR="00456BD4">
        <w:rPr>
          <w:rFonts w:ascii="Times New Roman" w:hAnsi="Times New Roman"/>
          <w:sz w:val="28"/>
        </w:rPr>
        <w:t>(</w:t>
      </w:r>
      <w:r w:rsidR="00492C81" w:rsidRPr="00492C81">
        <w:rPr>
          <w:rFonts w:ascii="Times New Roman" w:hAnsi="Times New Roman"/>
          <w:sz w:val="28"/>
        </w:rPr>
        <w:t>28 человек</w:t>
      </w:r>
      <w:r w:rsidR="00456BD4">
        <w:rPr>
          <w:rFonts w:ascii="Times New Roman" w:hAnsi="Times New Roman"/>
          <w:sz w:val="28"/>
        </w:rPr>
        <w:t xml:space="preserve">) </w:t>
      </w:r>
      <w:r w:rsidR="003D5DBE">
        <w:rPr>
          <w:rFonts w:ascii="Times New Roman" w:hAnsi="Times New Roman"/>
          <w:sz w:val="28"/>
        </w:rPr>
        <w:t>в сумме 65500,00 рублей.</w:t>
      </w:r>
    </w:p>
    <w:p w:rsidR="00492C81" w:rsidRPr="00492C81" w:rsidRDefault="00DA338F" w:rsidP="00492C8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Установленный Соглашением п</w:t>
      </w:r>
      <w:r w:rsidR="00492C81" w:rsidRPr="00492C81">
        <w:rPr>
          <w:rFonts w:ascii="Times New Roman" w:hAnsi="Times New Roman"/>
          <w:sz w:val="28"/>
        </w:rPr>
        <w:t>оказатель результативности «Количество детей, которым предоставляется двухразовое питание в лагерях дневного пребывания в каникулярное время»</w:t>
      </w:r>
      <w:r w:rsidR="001E0026">
        <w:rPr>
          <w:rFonts w:ascii="Times New Roman" w:hAnsi="Times New Roman"/>
          <w:sz w:val="28"/>
        </w:rPr>
        <w:t xml:space="preserve">, </w:t>
      </w:r>
      <w:r w:rsidR="00492C81" w:rsidRPr="00492C81">
        <w:rPr>
          <w:rFonts w:ascii="Times New Roman" w:hAnsi="Times New Roman"/>
          <w:sz w:val="28"/>
        </w:rPr>
        <w:t xml:space="preserve">228 человек </w:t>
      </w:r>
      <w:r w:rsidR="00492C81">
        <w:rPr>
          <w:rFonts w:ascii="Times New Roman" w:hAnsi="Times New Roman"/>
          <w:sz w:val="28"/>
        </w:rPr>
        <w:t>достигнут</w:t>
      </w:r>
      <w:r w:rsidR="00492C81" w:rsidRPr="00492C81">
        <w:rPr>
          <w:rFonts w:ascii="Times New Roman" w:hAnsi="Times New Roman"/>
          <w:sz w:val="28"/>
        </w:rPr>
        <w:t>.</w:t>
      </w:r>
    </w:p>
    <w:p w:rsidR="003D45B3" w:rsidRDefault="003D45B3" w:rsidP="003D45B3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D45B3">
        <w:rPr>
          <w:rFonts w:ascii="Times New Roman" w:hAnsi="Times New Roman"/>
          <w:sz w:val="28"/>
        </w:rPr>
        <w:t>Проверкой достоверности отчетов об исполнении условий предоставления и расходования субсидий, отчетов о достижении показателей результативности использования субсидии, отчета о расходовании субвенции, предоставл</w:t>
      </w:r>
      <w:r w:rsidR="00DA338F">
        <w:rPr>
          <w:rFonts w:ascii="Times New Roman" w:hAnsi="Times New Roman"/>
          <w:sz w:val="28"/>
        </w:rPr>
        <w:t>енных</w:t>
      </w:r>
      <w:r w:rsidRPr="003D45B3">
        <w:rPr>
          <w:rFonts w:ascii="Times New Roman" w:hAnsi="Times New Roman"/>
          <w:sz w:val="28"/>
        </w:rPr>
        <w:t xml:space="preserve"> </w:t>
      </w:r>
      <w:r w:rsidR="00E23B8A">
        <w:rPr>
          <w:rFonts w:ascii="Times New Roman" w:hAnsi="Times New Roman"/>
          <w:sz w:val="28"/>
        </w:rPr>
        <w:t>Управлением образования</w:t>
      </w:r>
      <w:r w:rsidRPr="003D45B3">
        <w:rPr>
          <w:rFonts w:ascii="Times New Roman" w:hAnsi="Times New Roman"/>
          <w:sz w:val="28"/>
        </w:rPr>
        <w:t xml:space="preserve"> в Департамент социальной защиты населения Ивановской области</w:t>
      </w:r>
      <w:r w:rsidR="00DA338F">
        <w:rPr>
          <w:rFonts w:ascii="Times New Roman" w:hAnsi="Times New Roman"/>
          <w:sz w:val="28"/>
        </w:rPr>
        <w:t>,</w:t>
      </w:r>
      <w:r w:rsidRPr="003D45B3">
        <w:rPr>
          <w:rFonts w:ascii="Times New Roman" w:hAnsi="Times New Roman"/>
          <w:sz w:val="28"/>
        </w:rPr>
        <w:t xml:space="preserve"> </w:t>
      </w:r>
      <w:r w:rsidR="00492C81">
        <w:rPr>
          <w:rFonts w:ascii="Times New Roman" w:hAnsi="Times New Roman"/>
          <w:sz w:val="28"/>
        </w:rPr>
        <w:t>нарушений не установлено.</w:t>
      </w:r>
    </w:p>
    <w:p w:rsidR="005F556F" w:rsidRDefault="005F556F" w:rsidP="003D45B3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10 Положения об организации отдыха, оздоровления детей и подростков в Шуйском муниципальном районе (приложение 1 к постановлению Администрации Шуйского муниципального района от 20 мая 2019 г. № 423-п) </w:t>
      </w:r>
      <w:r w:rsidR="002121CB">
        <w:rPr>
          <w:rFonts w:ascii="Times New Roman" w:hAnsi="Times New Roman"/>
          <w:sz w:val="28"/>
        </w:rPr>
        <w:t>контроль за организацией отдыха, оздоровления детей и подростков осуществля</w:t>
      </w:r>
      <w:r w:rsidR="001E0026">
        <w:rPr>
          <w:rFonts w:ascii="Times New Roman" w:hAnsi="Times New Roman"/>
          <w:sz w:val="28"/>
        </w:rPr>
        <w:t>л</w:t>
      </w:r>
      <w:r w:rsidR="00485459">
        <w:rPr>
          <w:rFonts w:ascii="Times New Roman" w:hAnsi="Times New Roman"/>
          <w:sz w:val="28"/>
        </w:rPr>
        <w:t>ся</w:t>
      </w:r>
      <w:r w:rsidR="002121CB">
        <w:rPr>
          <w:rFonts w:ascii="Times New Roman" w:hAnsi="Times New Roman"/>
          <w:sz w:val="28"/>
        </w:rPr>
        <w:t xml:space="preserve"> межведомственной комиссией по организации отдыха, оздоровления, занятости детей и подростков в Шуйском муниципальном районе, состав  и график </w:t>
      </w:r>
      <w:proofErr w:type="gramStart"/>
      <w:r w:rsidR="002121CB">
        <w:rPr>
          <w:rFonts w:ascii="Times New Roman" w:hAnsi="Times New Roman"/>
          <w:sz w:val="28"/>
        </w:rPr>
        <w:t>работы</w:t>
      </w:r>
      <w:proofErr w:type="gramEnd"/>
      <w:r w:rsidR="002121CB">
        <w:rPr>
          <w:rFonts w:ascii="Times New Roman" w:hAnsi="Times New Roman"/>
          <w:sz w:val="28"/>
        </w:rPr>
        <w:t xml:space="preserve"> которой определены приложениями 2 и 3</w:t>
      </w:r>
      <w:r w:rsidR="000602F6" w:rsidRPr="000602F6">
        <w:rPr>
          <w:rFonts w:ascii="Times New Roman" w:hAnsi="Times New Roman"/>
          <w:sz w:val="28"/>
        </w:rPr>
        <w:t xml:space="preserve"> к постановлению Администрации Шуйского муниципального района от 20 мая 2019 г. № 423-п</w:t>
      </w:r>
      <w:r w:rsidR="000602F6">
        <w:rPr>
          <w:rFonts w:ascii="Times New Roman" w:hAnsi="Times New Roman"/>
          <w:sz w:val="28"/>
        </w:rPr>
        <w:t>.</w:t>
      </w:r>
    </w:p>
    <w:p w:rsidR="009E52CB" w:rsidRDefault="00DD27B1" w:rsidP="00E03E50">
      <w:pPr>
        <w:autoSpaceDE w:val="0"/>
        <w:spacing w:after="12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Какие-либо мероприятия</w:t>
      </w:r>
      <w:r w:rsidR="009E52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</w:t>
      </w:r>
      <w:proofErr w:type="gramStart"/>
      <w:r>
        <w:rPr>
          <w:rFonts w:ascii="Times New Roman" w:hAnsi="Times New Roman"/>
          <w:sz w:val="28"/>
        </w:rPr>
        <w:t xml:space="preserve">контролю </w:t>
      </w:r>
      <w:r w:rsidR="009E52CB">
        <w:rPr>
          <w:rFonts w:ascii="Times New Roman" w:hAnsi="Times New Roman"/>
          <w:sz w:val="28"/>
        </w:rPr>
        <w:t>за</w:t>
      </w:r>
      <w:proofErr w:type="gramEnd"/>
      <w:r w:rsidR="009E52CB">
        <w:rPr>
          <w:rFonts w:ascii="Times New Roman" w:hAnsi="Times New Roman"/>
          <w:sz w:val="28"/>
        </w:rPr>
        <w:t xml:space="preserve"> организацией </w:t>
      </w:r>
      <w:r>
        <w:rPr>
          <w:rFonts w:ascii="Times New Roman" w:hAnsi="Times New Roman"/>
          <w:sz w:val="28"/>
        </w:rPr>
        <w:t xml:space="preserve">в 2019 году </w:t>
      </w:r>
      <w:r w:rsidR="000602F6" w:rsidRPr="000602F6">
        <w:rPr>
          <w:rFonts w:ascii="Times New Roman" w:hAnsi="Times New Roman"/>
          <w:sz w:val="28"/>
        </w:rPr>
        <w:t xml:space="preserve">в лагерях дневного пребывания </w:t>
      </w:r>
      <w:r w:rsidR="009E52CB">
        <w:rPr>
          <w:rFonts w:ascii="Times New Roman" w:hAnsi="Times New Roman"/>
          <w:sz w:val="28"/>
        </w:rPr>
        <w:t xml:space="preserve">двухразового питания детей и двухразового питания детей-сирот и детей, находящихся в трудной жизненной </w:t>
      </w:r>
      <w:r w:rsidR="005F556F">
        <w:rPr>
          <w:rFonts w:ascii="Times New Roman" w:hAnsi="Times New Roman"/>
          <w:sz w:val="28"/>
        </w:rPr>
        <w:t>ситуации</w:t>
      </w:r>
      <w:r>
        <w:rPr>
          <w:rFonts w:ascii="Times New Roman" w:hAnsi="Times New Roman"/>
          <w:sz w:val="28"/>
        </w:rPr>
        <w:t>, контрольными органами или другими уполномоченными лицами</w:t>
      </w:r>
      <w:r w:rsidR="000602F6">
        <w:rPr>
          <w:rFonts w:ascii="Times New Roman" w:hAnsi="Times New Roman"/>
          <w:sz w:val="28"/>
        </w:rPr>
        <w:t xml:space="preserve"> </w:t>
      </w:r>
      <w:r w:rsidR="00860514">
        <w:rPr>
          <w:rFonts w:ascii="Times New Roman" w:hAnsi="Times New Roman"/>
          <w:sz w:val="28"/>
        </w:rPr>
        <w:t>в Управлении образования</w:t>
      </w:r>
      <w:r w:rsidR="00860514" w:rsidRPr="00860514">
        <w:rPr>
          <w:rFonts w:ascii="Times New Roman" w:hAnsi="Times New Roman"/>
          <w:sz w:val="28"/>
        </w:rPr>
        <w:t xml:space="preserve"> не </w:t>
      </w:r>
      <w:r w:rsidR="000602F6">
        <w:rPr>
          <w:rFonts w:ascii="Times New Roman" w:hAnsi="Times New Roman"/>
          <w:sz w:val="28"/>
        </w:rPr>
        <w:t>проводились, акты проверок не представлены.</w:t>
      </w:r>
    </w:p>
    <w:p w:rsidR="00E03E50" w:rsidRDefault="0054770B" w:rsidP="003D45B3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770B">
        <w:rPr>
          <w:rFonts w:ascii="Times New Roman" w:hAnsi="Times New Roman"/>
          <w:sz w:val="28"/>
        </w:rPr>
        <w:t>Проверк</w:t>
      </w:r>
      <w:r w:rsidR="00E03E50">
        <w:rPr>
          <w:rFonts w:ascii="Times New Roman" w:hAnsi="Times New Roman"/>
          <w:sz w:val="28"/>
        </w:rPr>
        <w:t>ой</w:t>
      </w:r>
      <w:r w:rsidRPr="0054770B">
        <w:rPr>
          <w:rFonts w:ascii="Times New Roman" w:hAnsi="Times New Roman"/>
          <w:sz w:val="28"/>
        </w:rPr>
        <w:t xml:space="preserve"> по уровням бюджетов использования средств субсидии</w:t>
      </w:r>
      <w:r w:rsidR="00E03E50">
        <w:rPr>
          <w:rFonts w:ascii="Times New Roman" w:hAnsi="Times New Roman"/>
          <w:sz w:val="28"/>
        </w:rPr>
        <w:t xml:space="preserve"> </w:t>
      </w:r>
      <w:r w:rsidR="001E0026">
        <w:rPr>
          <w:rFonts w:ascii="Times New Roman" w:hAnsi="Times New Roman"/>
          <w:sz w:val="28"/>
        </w:rPr>
        <w:t xml:space="preserve"> </w:t>
      </w:r>
      <w:r w:rsidRPr="0054770B">
        <w:rPr>
          <w:rFonts w:ascii="Times New Roman" w:hAnsi="Times New Roman"/>
          <w:sz w:val="28"/>
        </w:rPr>
        <w:t xml:space="preserve"> бюджетам муниципальных районов и городских округов Ивановской области на </w:t>
      </w:r>
      <w:proofErr w:type="spellStart"/>
      <w:r w:rsidRPr="0054770B">
        <w:rPr>
          <w:rFonts w:ascii="Times New Roman" w:hAnsi="Times New Roman"/>
          <w:sz w:val="28"/>
        </w:rPr>
        <w:t>софинансирование</w:t>
      </w:r>
      <w:proofErr w:type="spellEnd"/>
      <w:r w:rsidRPr="0054770B">
        <w:rPr>
          <w:rFonts w:ascii="Times New Roman" w:hAnsi="Times New Roman"/>
          <w:sz w:val="28"/>
        </w:rPr>
        <w:t xml:space="preserve"> расходов по организации отдыха детей в каникулярное </w:t>
      </w:r>
      <w:r w:rsidRPr="0054770B">
        <w:rPr>
          <w:rFonts w:ascii="Times New Roman" w:hAnsi="Times New Roman"/>
          <w:sz w:val="28"/>
        </w:rPr>
        <w:lastRenderedPageBreak/>
        <w:t>время, в части организации двухразового питания в лагерях дневного пребывания, и 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детей-сирот и детей</w:t>
      </w:r>
      <w:proofErr w:type="gramEnd"/>
      <w:r w:rsidRPr="0054770B">
        <w:rPr>
          <w:rFonts w:ascii="Times New Roman" w:hAnsi="Times New Roman"/>
          <w:sz w:val="28"/>
        </w:rPr>
        <w:t xml:space="preserve">, </w:t>
      </w:r>
      <w:proofErr w:type="gramStart"/>
      <w:r w:rsidRPr="0054770B">
        <w:rPr>
          <w:rFonts w:ascii="Times New Roman" w:hAnsi="Times New Roman"/>
          <w:sz w:val="28"/>
        </w:rPr>
        <w:t>находящихся</w:t>
      </w:r>
      <w:proofErr w:type="gramEnd"/>
      <w:r w:rsidRPr="0054770B">
        <w:rPr>
          <w:rFonts w:ascii="Times New Roman" w:hAnsi="Times New Roman"/>
          <w:sz w:val="28"/>
        </w:rPr>
        <w:t xml:space="preserve"> в трудной жизненной ситуации</w:t>
      </w:r>
      <w:r>
        <w:rPr>
          <w:rFonts w:ascii="Times New Roman" w:hAnsi="Times New Roman"/>
          <w:sz w:val="28"/>
        </w:rPr>
        <w:t>, проведен</w:t>
      </w:r>
      <w:r w:rsidR="00E03E50">
        <w:rPr>
          <w:rFonts w:ascii="Times New Roman" w:hAnsi="Times New Roman"/>
          <w:sz w:val="28"/>
        </w:rPr>
        <w:t>ной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Муниципальном общеобразовательном учреждении «</w:t>
      </w:r>
      <w:proofErr w:type="spellStart"/>
      <w:r>
        <w:rPr>
          <w:rFonts w:ascii="Times New Roman" w:hAnsi="Times New Roman"/>
          <w:sz w:val="28"/>
          <w:szCs w:val="28"/>
        </w:rPr>
        <w:t>Колобовская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 (далее - МОУ «</w:t>
      </w:r>
      <w:proofErr w:type="spellStart"/>
      <w:r>
        <w:rPr>
          <w:rFonts w:ascii="Times New Roman" w:hAnsi="Times New Roman"/>
          <w:sz w:val="28"/>
          <w:szCs w:val="28"/>
        </w:rPr>
        <w:t>Колобовская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</w:t>
      </w:r>
      <w:r w:rsidR="005C5DAA">
        <w:rPr>
          <w:rFonts w:ascii="Times New Roman" w:hAnsi="Times New Roman"/>
          <w:sz w:val="28"/>
          <w:szCs w:val="28"/>
        </w:rPr>
        <w:t xml:space="preserve"> или Учреждение</w:t>
      </w:r>
      <w:r>
        <w:rPr>
          <w:rFonts w:ascii="Times New Roman" w:hAnsi="Times New Roman"/>
          <w:sz w:val="28"/>
          <w:szCs w:val="28"/>
        </w:rPr>
        <w:t>)</w:t>
      </w:r>
      <w:r w:rsidR="00E03E50">
        <w:rPr>
          <w:rFonts w:ascii="Times New Roman" w:hAnsi="Times New Roman"/>
          <w:sz w:val="28"/>
          <w:szCs w:val="28"/>
        </w:rPr>
        <w:t xml:space="preserve"> установлено:</w:t>
      </w:r>
    </w:p>
    <w:p w:rsidR="005C5DAA" w:rsidRDefault="001E0026" w:rsidP="005C5D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026">
        <w:rPr>
          <w:rFonts w:ascii="Times New Roman" w:hAnsi="Times New Roman"/>
          <w:sz w:val="28"/>
          <w:szCs w:val="28"/>
        </w:rPr>
        <w:t>МОУ «</w:t>
      </w:r>
      <w:proofErr w:type="spellStart"/>
      <w:r w:rsidRPr="001E0026">
        <w:rPr>
          <w:rFonts w:ascii="Times New Roman" w:hAnsi="Times New Roman"/>
          <w:sz w:val="28"/>
          <w:szCs w:val="28"/>
        </w:rPr>
        <w:t>Колобовская</w:t>
      </w:r>
      <w:proofErr w:type="spellEnd"/>
      <w:r w:rsidRPr="001E0026">
        <w:rPr>
          <w:rFonts w:ascii="Times New Roman" w:hAnsi="Times New Roman"/>
          <w:sz w:val="28"/>
          <w:szCs w:val="28"/>
        </w:rPr>
        <w:t xml:space="preserve"> средняя школа» </w:t>
      </w:r>
      <w:r w:rsidR="005C5DAA">
        <w:rPr>
          <w:rFonts w:ascii="Times New Roman" w:hAnsi="Times New Roman"/>
          <w:sz w:val="28"/>
          <w:szCs w:val="28"/>
        </w:rPr>
        <w:t>осуществляет свою деятельность на основании Устава, утвержденного постановлением Администрации Шуйского муниципального района от 20 апреля 2015 г. № 258-п.</w:t>
      </w:r>
    </w:p>
    <w:p w:rsidR="005C5DAA" w:rsidRDefault="005C5DAA" w:rsidP="005C5DA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Уставу предметом</w:t>
      </w:r>
      <w:r w:rsidRPr="003C17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деятельности Учреждения является </w:t>
      </w:r>
      <w:r w:rsidR="001E0026">
        <w:rPr>
          <w:rFonts w:ascii="Times New Roman" w:hAnsi="Times New Roman"/>
          <w:bCs/>
          <w:sz w:val="28"/>
          <w:szCs w:val="28"/>
        </w:rPr>
        <w:t xml:space="preserve"> </w:t>
      </w:r>
      <w:r w:rsidR="00E03E50">
        <w:rPr>
          <w:rFonts w:ascii="Times New Roman" w:hAnsi="Times New Roman"/>
          <w:bCs/>
          <w:sz w:val="28"/>
          <w:szCs w:val="28"/>
        </w:rPr>
        <w:t xml:space="preserve"> </w:t>
      </w:r>
      <w:r w:rsidR="001E002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реализация конституционного права граждан Российской Федерации на получение общедоступного и бесплатного начального общего, основного общего и среднего общего образования в интересах человека, семьи, общества и государства</w:t>
      </w:r>
      <w:r w:rsidR="001E0026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обеспечение охраны и укрепления здоровья и создание благоприятных условий для разностороннего развития личности, в том числе возможности получения дополнительного образования.</w:t>
      </w:r>
      <w:proofErr w:type="gramEnd"/>
    </w:p>
    <w:p w:rsidR="005C5DAA" w:rsidRPr="00A94DCB" w:rsidRDefault="005C5DAA" w:rsidP="005C5D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Одним из основных видов деятельности Учреждения в соответствии с пунктом 2.1. Устава является </w:t>
      </w:r>
      <w:r w:rsidRPr="001927BB">
        <w:rPr>
          <w:rFonts w:ascii="Times New Roman" w:hAnsi="Times New Roman"/>
          <w:color w:val="000000"/>
          <w:sz w:val="28"/>
          <w:szCs w:val="28"/>
        </w:rPr>
        <w:t>организация работы лагеря с дневным пребыванием учащихся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E0026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1E0026" w:rsidRPr="001E0026">
        <w:rPr>
          <w:rFonts w:ascii="Times New Roman" w:hAnsi="Times New Roman"/>
          <w:color w:val="000000"/>
          <w:sz w:val="28"/>
          <w:szCs w:val="28"/>
        </w:rPr>
        <w:t>пункт</w:t>
      </w:r>
      <w:r w:rsidR="001E0026">
        <w:rPr>
          <w:rFonts w:ascii="Times New Roman" w:hAnsi="Times New Roman"/>
          <w:color w:val="000000"/>
          <w:sz w:val="28"/>
          <w:szCs w:val="28"/>
        </w:rPr>
        <w:t>у</w:t>
      </w:r>
      <w:r w:rsidR="001E0026" w:rsidRPr="001E0026">
        <w:rPr>
          <w:rFonts w:ascii="Times New Roman" w:hAnsi="Times New Roman"/>
          <w:color w:val="000000"/>
          <w:sz w:val="28"/>
          <w:szCs w:val="28"/>
        </w:rPr>
        <w:t xml:space="preserve"> 1.20. Устава</w:t>
      </w:r>
      <w:r w:rsidR="001E0026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A94DCB">
        <w:rPr>
          <w:rFonts w:ascii="Times New Roman" w:hAnsi="Times New Roman"/>
          <w:color w:val="000000"/>
          <w:sz w:val="28"/>
          <w:szCs w:val="28"/>
        </w:rPr>
        <w:t>рганизация питания возлагается на администрацию</w:t>
      </w:r>
      <w:r w:rsidR="00E03E50">
        <w:rPr>
          <w:rFonts w:ascii="Times New Roman" w:hAnsi="Times New Roman"/>
          <w:color w:val="000000"/>
          <w:sz w:val="28"/>
          <w:szCs w:val="28"/>
        </w:rPr>
        <w:t xml:space="preserve"> учреждения</w:t>
      </w:r>
      <w:r w:rsidRPr="00A94DC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E0026">
        <w:rPr>
          <w:rFonts w:ascii="Times New Roman" w:hAnsi="Times New Roman"/>
          <w:color w:val="000000"/>
          <w:sz w:val="28"/>
          <w:szCs w:val="28"/>
        </w:rPr>
        <w:t>Д</w:t>
      </w:r>
      <w:r w:rsidR="001E0026" w:rsidRPr="001E0026">
        <w:rPr>
          <w:rFonts w:ascii="Times New Roman" w:hAnsi="Times New Roman"/>
          <w:color w:val="000000"/>
          <w:sz w:val="28"/>
          <w:szCs w:val="28"/>
        </w:rPr>
        <w:t xml:space="preserve">ля питания учащихся </w:t>
      </w:r>
      <w:r w:rsidR="001E0026">
        <w:rPr>
          <w:rFonts w:ascii="Times New Roman" w:hAnsi="Times New Roman"/>
          <w:color w:val="000000"/>
          <w:sz w:val="28"/>
          <w:szCs w:val="28"/>
        </w:rPr>
        <w:t>в</w:t>
      </w:r>
      <w:r w:rsidRPr="00A94DCB">
        <w:rPr>
          <w:rFonts w:ascii="Times New Roman" w:hAnsi="Times New Roman"/>
          <w:color w:val="000000"/>
          <w:sz w:val="28"/>
          <w:szCs w:val="28"/>
        </w:rPr>
        <w:t xml:space="preserve"> учреждении оборудуются помещения, соответствующие гигиеническим и строительным нормам (СанПиН, СНИП).</w:t>
      </w:r>
    </w:p>
    <w:p w:rsidR="005C5DAA" w:rsidRPr="00250171" w:rsidRDefault="005C5DAA" w:rsidP="005C5D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5DAA">
        <w:rPr>
          <w:rFonts w:ascii="Times New Roman" w:hAnsi="Times New Roman"/>
          <w:color w:val="000000"/>
          <w:sz w:val="28"/>
          <w:szCs w:val="28"/>
        </w:rPr>
        <w:t>МОУ «</w:t>
      </w:r>
      <w:proofErr w:type="spellStart"/>
      <w:r w:rsidRPr="005C5DAA">
        <w:rPr>
          <w:rFonts w:ascii="Times New Roman" w:hAnsi="Times New Roman"/>
          <w:color w:val="000000"/>
          <w:sz w:val="28"/>
          <w:szCs w:val="28"/>
        </w:rPr>
        <w:t>Колобовская</w:t>
      </w:r>
      <w:proofErr w:type="spellEnd"/>
      <w:r w:rsidRPr="005C5DAA">
        <w:rPr>
          <w:rFonts w:ascii="Times New Roman" w:hAnsi="Times New Roman"/>
          <w:color w:val="000000"/>
          <w:sz w:val="28"/>
          <w:szCs w:val="28"/>
        </w:rPr>
        <w:t xml:space="preserve"> средняя школа»</w:t>
      </w:r>
      <w:r>
        <w:rPr>
          <w:rFonts w:ascii="Times New Roman" w:hAnsi="Times New Roman"/>
          <w:color w:val="000000"/>
          <w:sz w:val="28"/>
          <w:szCs w:val="28"/>
        </w:rPr>
        <w:t xml:space="preserve"> имеет Лицензи</w:t>
      </w:r>
      <w:r w:rsidR="001E0026"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 на осуществление образовательной деятельности № 1346 от  15 июня 2015 г. серии 37Л01        № 0000882, выдан</w:t>
      </w:r>
      <w:r w:rsidR="00E03E50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ую Департаментом образования Ивановской области </w:t>
      </w:r>
      <w:r w:rsidRPr="00A94DCB">
        <w:rPr>
          <w:rFonts w:ascii="Times New Roman" w:hAnsi="Times New Roman"/>
          <w:color w:val="000000"/>
          <w:sz w:val="28"/>
          <w:szCs w:val="28"/>
        </w:rPr>
        <w:t xml:space="preserve">на основании приказа </w:t>
      </w:r>
      <w:r>
        <w:rPr>
          <w:rFonts w:ascii="Times New Roman" w:hAnsi="Times New Roman"/>
          <w:color w:val="000000"/>
          <w:sz w:val="28"/>
          <w:szCs w:val="28"/>
        </w:rPr>
        <w:t>от 15 июня 2015 г. № 1097-о. Согласно Лицензии о</w:t>
      </w:r>
      <w:r w:rsidRPr="00250171">
        <w:rPr>
          <w:rFonts w:ascii="Times New Roman" w:hAnsi="Times New Roman"/>
          <w:sz w:val="28"/>
          <w:szCs w:val="28"/>
        </w:rPr>
        <w:t>сновным видом деятельности Учреждения является реализация общеобразовательных программ начального общего, основного общего и среднего общего образования</w:t>
      </w:r>
      <w:r>
        <w:rPr>
          <w:rFonts w:ascii="Times New Roman" w:hAnsi="Times New Roman"/>
          <w:sz w:val="28"/>
          <w:szCs w:val="28"/>
        </w:rPr>
        <w:t>, т</w:t>
      </w:r>
      <w:r w:rsidRPr="00250171">
        <w:rPr>
          <w:rFonts w:ascii="Times New Roman" w:hAnsi="Times New Roman"/>
          <w:sz w:val="28"/>
          <w:szCs w:val="28"/>
        </w:rPr>
        <w:t>акже Учреждение реализует образовательные программы дополнительного образования учащихся.</w:t>
      </w:r>
    </w:p>
    <w:p w:rsidR="005C5DAA" w:rsidRDefault="005C5DAA" w:rsidP="005C5D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22CB">
        <w:rPr>
          <w:rFonts w:ascii="Times New Roman" w:hAnsi="Times New Roman"/>
          <w:sz w:val="28"/>
          <w:szCs w:val="28"/>
        </w:rPr>
        <w:t>Свидетельство о государственной аккредитации сери</w:t>
      </w:r>
      <w:r>
        <w:rPr>
          <w:rFonts w:ascii="Times New Roman" w:hAnsi="Times New Roman"/>
          <w:sz w:val="28"/>
          <w:szCs w:val="28"/>
        </w:rPr>
        <w:t>и</w:t>
      </w:r>
      <w:r w:rsidRPr="008C22CB">
        <w:rPr>
          <w:rFonts w:ascii="Times New Roman" w:hAnsi="Times New Roman"/>
          <w:sz w:val="28"/>
          <w:szCs w:val="28"/>
        </w:rPr>
        <w:t xml:space="preserve"> 37А01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2C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2CB">
        <w:rPr>
          <w:rFonts w:ascii="Times New Roman" w:hAnsi="Times New Roman"/>
          <w:sz w:val="28"/>
          <w:szCs w:val="28"/>
        </w:rPr>
        <w:t>0000529 выдано Департаментом образования Ивановской области</w:t>
      </w:r>
      <w:r w:rsidRPr="00BB71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29 июля </w:t>
      </w:r>
      <w:r w:rsidRPr="00BB71A8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года за № 646</w:t>
      </w:r>
      <w:r w:rsidRPr="00BB71A8">
        <w:rPr>
          <w:rFonts w:ascii="Times New Roman" w:hAnsi="Times New Roman"/>
          <w:sz w:val="28"/>
          <w:szCs w:val="28"/>
        </w:rPr>
        <w:t xml:space="preserve">, срок действия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B71A8">
        <w:rPr>
          <w:rFonts w:ascii="Times New Roman" w:hAnsi="Times New Roman"/>
          <w:sz w:val="28"/>
          <w:szCs w:val="28"/>
        </w:rPr>
        <w:t>до 26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BB71A8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1A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ода.</w:t>
      </w:r>
    </w:p>
    <w:p w:rsidR="00CB225B" w:rsidRPr="00FE4AC3" w:rsidRDefault="00CB225B" w:rsidP="00CB225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FE4AC3">
        <w:rPr>
          <w:rFonts w:ascii="Times New Roman" w:hAnsi="Times New Roman"/>
          <w:sz w:val="28"/>
          <w:szCs w:val="28"/>
        </w:rPr>
        <w:t>Бюджетные ассигнования и лимиты бюджетных обязательств</w:t>
      </w:r>
      <w:r>
        <w:rPr>
          <w:rFonts w:ascii="Times New Roman" w:hAnsi="Times New Roman"/>
          <w:sz w:val="28"/>
          <w:szCs w:val="28"/>
        </w:rPr>
        <w:t>,</w:t>
      </w:r>
      <w:r w:rsidRPr="00FE4AC3">
        <w:rPr>
          <w:rFonts w:ascii="Times New Roman" w:hAnsi="Times New Roman"/>
          <w:sz w:val="28"/>
          <w:szCs w:val="28"/>
        </w:rPr>
        <w:t xml:space="preserve"> доведены</w:t>
      </w:r>
      <w:r w:rsidR="00D10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4A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4AC3">
        <w:rPr>
          <w:rFonts w:ascii="Times New Roman" w:hAnsi="Times New Roman"/>
          <w:sz w:val="28"/>
          <w:szCs w:val="28"/>
        </w:rPr>
        <w:t>МОУ «</w:t>
      </w:r>
      <w:proofErr w:type="spellStart"/>
      <w:r w:rsidRPr="00FE4AC3">
        <w:rPr>
          <w:rFonts w:ascii="Times New Roman" w:hAnsi="Times New Roman"/>
          <w:sz w:val="28"/>
          <w:szCs w:val="28"/>
        </w:rPr>
        <w:t>Колобовская</w:t>
      </w:r>
      <w:proofErr w:type="spellEnd"/>
      <w:r w:rsidRPr="00FE4AC3">
        <w:rPr>
          <w:rFonts w:ascii="Times New Roman" w:hAnsi="Times New Roman"/>
          <w:sz w:val="28"/>
          <w:szCs w:val="28"/>
        </w:rPr>
        <w:t xml:space="preserve"> средняя школа» Управлени</w:t>
      </w:r>
      <w:r>
        <w:rPr>
          <w:rFonts w:ascii="Times New Roman" w:hAnsi="Times New Roman"/>
          <w:sz w:val="28"/>
          <w:szCs w:val="28"/>
        </w:rPr>
        <w:t>ем</w:t>
      </w:r>
      <w:r w:rsidRPr="00FE4AC3">
        <w:rPr>
          <w:rFonts w:ascii="Times New Roman" w:hAnsi="Times New Roman"/>
          <w:sz w:val="28"/>
          <w:szCs w:val="28"/>
        </w:rPr>
        <w:t xml:space="preserve"> образования </w:t>
      </w:r>
      <w:r w:rsidR="00D10D59">
        <w:rPr>
          <w:rFonts w:ascii="Times New Roman" w:hAnsi="Times New Roman"/>
          <w:sz w:val="28"/>
          <w:szCs w:val="28"/>
        </w:rPr>
        <w:t xml:space="preserve"> </w:t>
      </w:r>
      <w:r w:rsidRPr="00FE4AC3">
        <w:rPr>
          <w:rFonts w:ascii="Times New Roman" w:hAnsi="Times New Roman"/>
          <w:sz w:val="28"/>
          <w:szCs w:val="28"/>
        </w:rPr>
        <w:t>Уведомлением о бюджетных ассигнованиях от 2</w:t>
      </w:r>
      <w:r>
        <w:rPr>
          <w:rFonts w:ascii="Times New Roman" w:hAnsi="Times New Roman"/>
          <w:sz w:val="28"/>
          <w:szCs w:val="28"/>
        </w:rPr>
        <w:t>4</w:t>
      </w:r>
      <w:r w:rsidRPr="00FE4AC3">
        <w:rPr>
          <w:rFonts w:ascii="Times New Roman" w:hAnsi="Times New Roman"/>
          <w:sz w:val="28"/>
          <w:szCs w:val="28"/>
        </w:rPr>
        <w:t xml:space="preserve"> декабря 2018 г. № 1</w:t>
      </w:r>
      <w:r>
        <w:rPr>
          <w:rFonts w:ascii="Times New Roman" w:hAnsi="Times New Roman"/>
          <w:sz w:val="28"/>
          <w:szCs w:val="28"/>
        </w:rPr>
        <w:t>5</w:t>
      </w:r>
      <w:r w:rsidRPr="00FE4AC3">
        <w:rPr>
          <w:rFonts w:ascii="Times New Roman" w:hAnsi="Times New Roman"/>
          <w:sz w:val="28"/>
          <w:szCs w:val="28"/>
        </w:rPr>
        <w:t xml:space="preserve"> и Уведомлением о лимитах бюджетных ассигнований от 2</w:t>
      </w:r>
      <w:r>
        <w:rPr>
          <w:rFonts w:ascii="Times New Roman" w:hAnsi="Times New Roman"/>
          <w:sz w:val="28"/>
          <w:szCs w:val="28"/>
        </w:rPr>
        <w:t>4</w:t>
      </w:r>
      <w:r w:rsidRPr="00FE4AC3">
        <w:rPr>
          <w:rFonts w:ascii="Times New Roman" w:hAnsi="Times New Roman"/>
          <w:sz w:val="28"/>
          <w:szCs w:val="28"/>
        </w:rPr>
        <w:t xml:space="preserve"> декабря 2018 г.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E4AC3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5</w:t>
      </w:r>
      <w:r w:rsidRPr="00FE4A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общей сумме 19236725,65 рублей</w:t>
      </w:r>
      <w:r w:rsidRPr="00FE4AC3">
        <w:rPr>
          <w:rFonts w:ascii="Times New Roman" w:hAnsi="Times New Roman"/>
          <w:sz w:val="28"/>
          <w:szCs w:val="28"/>
        </w:rPr>
        <w:t>,</w:t>
      </w:r>
      <w:r w:rsidRPr="004D65FA">
        <w:rPr>
          <w:rFonts w:ascii="Times New Roman" w:hAnsi="Times New Roman"/>
          <w:sz w:val="28"/>
          <w:szCs w:val="28"/>
        </w:rPr>
        <w:t xml:space="preserve"> в том числе по проверяемым средствам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4AC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кодам бюджетной классификации</w:t>
      </w:r>
      <w:r w:rsidRPr="00FE4AC3">
        <w:rPr>
          <w:rFonts w:ascii="Times New Roman" w:hAnsi="Times New Roman"/>
          <w:sz w:val="28"/>
          <w:szCs w:val="28"/>
        </w:rPr>
        <w:t>:</w:t>
      </w:r>
    </w:p>
    <w:p w:rsidR="00CB225B" w:rsidRPr="00FE4AC3" w:rsidRDefault="00CB225B" w:rsidP="00CB225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FE4AC3">
        <w:rPr>
          <w:rFonts w:ascii="Times New Roman" w:hAnsi="Times New Roman"/>
          <w:sz w:val="28"/>
          <w:szCs w:val="28"/>
        </w:rPr>
        <w:t>- 909070713101</w:t>
      </w:r>
      <w:r w:rsidRPr="00FE4AC3">
        <w:rPr>
          <w:rFonts w:ascii="Times New Roman" w:hAnsi="Times New Roman"/>
          <w:sz w:val="28"/>
          <w:szCs w:val="28"/>
          <w:lang w:val="en-US"/>
        </w:rPr>
        <w:t>S</w:t>
      </w:r>
      <w:r w:rsidRPr="00FE4AC3">
        <w:rPr>
          <w:rFonts w:ascii="Times New Roman" w:hAnsi="Times New Roman"/>
          <w:sz w:val="28"/>
          <w:szCs w:val="28"/>
        </w:rPr>
        <w:t>0190612</w:t>
      </w:r>
      <w:r>
        <w:rPr>
          <w:rFonts w:ascii="Times New Roman" w:hAnsi="Times New Roman"/>
          <w:sz w:val="28"/>
          <w:szCs w:val="28"/>
        </w:rPr>
        <w:t xml:space="preserve"> в сумме 57</w:t>
      </w:r>
      <w:r w:rsidRPr="00FE4AC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5</w:t>
      </w:r>
      <w:r w:rsidRPr="00FE4AC3">
        <w:rPr>
          <w:rFonts w:ascii="Times New Roman" w:hAnsi="Times New Roman"/>
          <w:sz w:val="28"/>
          <w:szCs w:val="28"/>
        </w:rPr>
        <w:t>0,00 рублей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D65FA">
        <w:rPr>
          <w:rFonts w:ascii="Times New Roman" w:hAnsi="Times New Roman"/>
          <w:sz w:val="28"/>
          <w:szCs w:val="28"/>
        </w:rPr>
        <w:t>субсиди</w:t>
      </w:r>
      <w:r>
        <w:rPr>
          <w:rFonts w:ascii="Times New Roman" w:hAnsi="Times New Roman"/>
          <w:sz w:val="28"/>
          <w:szCs w:val="28"/>
        </w:rPr>
        <w:t>я</w:t>
      </w:r>
      <w:r w:rsidRPr="004D65FA">
        <w:rPr>
          <w:rFonts w:ascii="Times New Roman" w:hAnsi="Times New Roman"/>
          <w:sz w:val="28"/>
          <w:szCs w:val="28"/>
        </w:rPr>
        <w:t xml:space="preserve"> из областного бюджета на </w:t>
      </w:r>
      <w:proofErr w:type="spellStart"/>
      <w:r w:rsidRPr="004D65F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4D65FA">
        <w:rPr>
          <w:rFonts w:ascii="Times New Roman" w:hAnsi="Times New Roman"/>
          <w:sz w:val="28"/>
          <w:szCs w:val="28"/>
        </w:rPr>
        <w:t xml:space="preserve"> расходов бюджетов муниципальных районов и городских округов Ивановской области, возникающих в связи с исполнением полномочий по организации отдыха </w:t>
      </w:r>
      <w:r w:rsidRPr="004D65FA">
        <w:rPr>
          <w:rFonts w:ascii="Times New Roman" w:hAnsi="Times New Roman"/>
          <w:sz w:val="28"/>
          <w:szCs w:val="28"/>
        </w:rPr>
        <w:lastRenderedPageBreak/>
        <w:t>детей в каникулярное время в части организации двухразового питания в лагерях дневного пребывания</w:t>
      </w:r>
      <w:r>
        <w:rPr>
          <w:rFonts w:ascii="Times New Roman" w:hAnsi="Times New Roman"/>
          <w:sz w:val="28"/>
          <w:szCs w:val="28"/>
        </w:rPr>
        <w:t>)</w:t>
      </w:r>
      <w:r w:rsidRPr="00FE4AC3">
        <w:rPr>
          <w:rFonts w:ascii="Times New Roman" w:hAnsi="Times New Roman"/>
          <w:sz w:val="28"/>
          <w:szCs w:val="28"/>
        </w:rPr>
        <w:t>;</w:t>
      </w:r>
    </w:p>
    <w:p w:rsidR="00CB225B" w:rsidRPr="004D65FA" w:rsidRDefault="00CB225B" w:rsidP="00CB225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FE4AC3">
        <w:rPr>
          <w:rFonts w:ascii="Times New Roman" w:hAnsi="Times New Roman"/>
          <w:sz w:val="28"/>
          <w:szCs w:val="28"/>
        </w:rPr>
        <w:t>- 90907071310180200612 в сумме 46200,00 рублей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D65FA">
        <w:rPr>
          <w:rFonts w:ascii="Times New Roman" w:hAnsi="Times New Roman"/>
          <w:sz w:val="28"/>
          <w:szCs w:val="28"/>
        </w:rPr>
        <w:t>субвенция на осуществление переданных государственных полномочий по организации двухразового питания в лагерях дневного пребывания детей сирот и детей, находящихся в трудной жизненной ситуации</w:t>
      </w:r>
      <w:r>
        <w:rPr>
          <w:rFonts w:ascii="Times New Roman" w:hAnsi="Times New Roman"/>
          <w:sz w:val="28"/>
          <w:szCs w:val="28"/>
        </w:rPr>
        <w:t>)</w:t>
      </w:r>
      <w:r w:rsidRPr="004D65FA">
        <w:rPr>
          <w:rFonts w:ascii="Times New Roman" w:hAnsi="Times New Roman"/>
          <w:sz w:val="28"/>
          <w:szCs w:val="28"/>
        </w:rPr>
        <w:t>.</w:t>
      </w:r>
    </w:p>
    <w:p w:rsidR="00D10D59" w:rsidRDefault="00CB225B" w:rsidP="00CB225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99C">
        <w:rPr>
          <w:rFonts w:ascii="Times New Roman" w:hAnsi="Times New Roman"/>
          <w:sz w:val="28"/>
          <w:szCs w:val="28"/>
        </w:rPr>
        <w:t xml:space="preserve">Направленные на организацию отдыха и оздоровления детей </w:t>
      </w:r>
      <w:r>
        <w:rPr>
          <w:rFonts w:ascii="Times New Roman" w:hAnsi="Times New Roman"/>
          <w:sz w:val="28"/>
          <w:szCs w:val="28"/>
        </w:rPr>
        <w:t xml:space="preserve">бюджетные </w:t>
      </w:r>
      <w:r w:rsidRPr="0015199C">
        <w:rPr>
          <w:rFonts w:ascii="Times New Roman" w:hAnsi="Times New Roman"/>
          <w:sz w:val="28"/>
          <w:szCs w:val="28"/>
        </w:rPr>
        <w:t xml:space="preserve">средства предоставлялись </w:t>
      </w:r>
      <w:r>
        <w:rPr>
          <w:rFonts w:ascii="Times New Roman" w:hAnsi="Times New Roman"/>
          <w:sz w:val="28"/>
          <w:szCs w:val="28"/>
        </w:rPr>
        <w:t>МОУ «</w:t>
      </w:r>
      <w:proofErr w:type="spellStart"/>
      <w:r>
        <w:rPr>
          <w:rFonts w:ascii="Times New Roman" w:hAnsi="Times New Roman"/>
          <w:sz w:val="28"/>
          <w:szCs w:val="28"/>
        </w:rPr>
        <w:t>Колобовская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 </w:t>
      </w:r>
      <w:r w:rsidRPr="0015199C">
        <w:rPr>
          <w:rFonts w:ascii="Times New Roman" w:hAnsi="Times New Roman"/>
          <w:sz w:val="28"/>
          <w:szCs w:val="28"/>
        </w:rPr>
        <w:t>на основании локальн</w:t>
      </w:r>
      <w:r>
        <w:rPr>
          <w:rFonts w:ascii="Times New Roman" w:hAnsi="Times New Roman"/>
          <w:sz w:val="28"/>
          <w:szCs w:val="28"/>
        </w:rPr>
        <w:t>ы</w:t>
      </w:r>
      <w:r w:rsidRPr="0015199C">
        <w:rPr>
          <w:rFonts w:ascii="Times New Roman" w:hAnsi="Times New Roman"/>
          <w:sz w:val="28"/>
          <w:szCs w:val="28"/>
        </w:rPr>
        <w:t xml:space="preserve">х правовых актов </w:t>
      </w:r>
      <w:r>
        <w:rPr>
          <w:rFonts w:ascii="Times New Roman" w:hAnsi="Times New Roman"/>
          <w:sz w:val="28"/>
          <w:szCs w:val="28"/>
        </w:rPr>
        <w:t xml:space="preserve">Управления образования </w:t>
      </w:r>
      <w:r w:rsidRPr="0015199C">
        <w:rPr>
          <w:rFonts w:ascii="Times New Roman" w:hAnsi="Times New Roman"/>
          <w:sz w:val="28"/>
          <w:szCs w:val="28"/>
        </w:rPr>
        <w:t>без заключения соглашений.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225B" w:rsidRDefault="00D10D59" w:rsidP="00CB225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0D59">
        <w:rPr>
          <w:rFonts w:ascii="Times New Roman" w:hAnsi="Times New Roman"/>
          <w:sz w:val="28"/>
          <w:szCs w:val="28"/>
        </w:rPr>
        <w:t>П</w:t>
      </w:r>
      <w:r w:rsidR="00CB225B" w:rsidRPr="00D10D59">
        <w:rPr>
          <w:rFonts w:ascii="Times New Roman" w:hAnsi="Times New Roman"/>
          <w:sz w:val="28"/>
          <w:szCs w:val="28"/>
        </w:rPr>
        <w:t>риказом Управления образования от 21 мая 2019 г. № 125 «Об</w:t>
      </w:r>
      <w:r w:rsidR="00E03E50">
        <w:rPr>
          <w:rFonts w:ascii="Times New Roman" w:hAnsi="Times New Roman"/>
          <w:sz w:val="28"/>
          <w:szCs w:val="28"/>
        </w:rPr>
        <w:t xml:space="preserve"> </w:t>
      </w:r>
      <w:r w:rsidR="00CB225B" w:rsidRPr="00D10D59">
        <w:rPr>
          <w:rFonts w:ascii="Times New Roman" w:hAnsi="Times New Roman"/>
          <w:sz w:val="28"/>
          <w:szCs w:val="28"/>
        </w:rPr>
        <w:t xml:space="preserve"> организации работы лагерей дневного пребывания на базе общеобразовательных учреждений» (далее - Приказ № 125) установлен срок пребывания детей в лагерях дневного пребывания (21 календарный день),   норматив расходов на питание на одного человека в день (110 рублей), определен перечень подведомственных Управлению образования общеобразовательных учреждений, расположенных на территории Шуйского муниципального района, на базе которых</w:t>
      </w:r>
      <w:proofErr w:type="gramEnd"/>
      <w:r w:rsidR="00CB225B" w:rsidRPr="00D10D59">
        <w:rPr>
          <w:rFonts w:ascii="Times New Roman" w:hAnsi="Times New Roman"/>
          <w:sz w:val="28"/>
          <w:szCs w:val="28"/>
        </w:rPr>
        <w:t xml:space="preserve"> будет организована работа лагерей дневного пребывания, период пребывания в них детей (с 03 июня 2019 года по 23 июня 2019 года) и их количество, объемы финансирования по источникам поступления бюджетных ассигнований.</w:t>
      </w:r>
    </w:p>
    <w:p w:rsidR="00CB225B" w:rsidRDefault="00CB225B" w:rsidP="00CB225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1 Приказа № 125 определено количество детей</w:t>
      </w:r>
      <w:r w:rsidRPr="00B052EA">
        <w:rPr>
          <w:rFonts w:ascii="Times New Roman" w:hAnsi="Times New Roman"/>
          <w:sz w:val="28"/>
          <w:szCs w:val="28"/>
        </w:rPr>
        <w:t xml:space="preserve"> в лагер</w:t>
      </w:r>
      <w:r>
        <w:rPr>
          <w:rFonts w:ascii="Times New Roman" w:hAnsi="Times New Roman"/>
          <w:sz w:val="28"/>
          <w:szCs w:val="28"/>
        </w:rPr>
        <w:t>е</w:t>
      </w:r>
      <w:r w:rsidRPr="00B052EA">
        <w:rPr>
          <w:rFonts w:ascii="Times New Roman" w:hAnsi="Times New Roman"/>
          <w:sz w:val="28"/>
          <w:szCs w:val="28"/>
        </w:rPr>
        <w:t xml:space="preserve"> дневного пребывания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2EA">
        <w:rPr>
          <w:rFonts w:ascii="Times New Roman" w:hAnsi="Times New Roman"/>
          <w:sz w:val="28"/>
          <w:szCs w:val="28"/>
        </w:rPr>
        <w:t>МОУ «</w:t>
      </w:r>
      <w:proofErr w:type="spellStart"/>
      <w:r w:rsidRPr="00B052EA">
        <w:rPr>
          <w:rFonts w:ascii="Times New Roman" w:hAnsi="Times New Roman"/>
          <w:sz w:val="28"/>
          <w:szCs w:val="28"/>
        </w:rPr>
        <w:t>Колобовская</w:t>
      </w:r>
      <w:proofErr w:type="spellEnd"/>
      <w:r w:rsidRPr="00B052EA">
        <w:rPr>
          <w:rFonts w:ascii="Times New Roman" w:hAnsi="Times New Roman"/>
          <w:sz w:val="28"/>
          <w:szCs w:val="28"/>
        </w:rPr>
        <w:t xml:space="preserve"> средняя школа»  </w:t>
      </w:r>
      <w:r>
        <w:rPr>
          <w:rFonts w:ascii="Times New Roman" w:hAnsi="Times New Roman"/>
          <w:sz w:val="28"/>
          <w:szCs w:val="28"/>
        </w:rPr>
        <w:t>- 45 человек, источники финансирования: средства областной субсидии в сумме 57750,00 рублей (25 детей) и областной субвенции в сумме 46200,00 рублей (20 детей).</w:t>
      </w:r>
    </w:p>
    <w:p w:rsidR="00FA1478" w:rsidRPr="00D10D59" w:rsidRDefault="00CB225B" w:rsidP="00FA147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D10D59">
        <w:rPr>
          <w:rFonts w:ascii="Times New Roman" w:hAnsi="Times New Roman"/>
          <w:sz w:val="28"/>
        </w:rPr>
        <w:t xml:space="preserve">В соответствии с разделом 4 Порядка организации и обеспечения отдыха  </w:t>
      </w:r>
      <w:r w:rsidR="00E03E50">
        <w:rPr>
          <w:rFonts w:ascii="Times New Roman" w:hAnsi="Times New Roman"/>
          <w:sz w:val="28"/>
        </w:rPr>
        <w:t xml:space="preserve"> </w:t>
      </w:r>
      <w:r w:rsidRPr="00D10D59">
        <w:rPr>
          <w:rFonts w:ascii="Times New Roman" w:hAnsi="Times New Roman"/>
          <w:sz w:val="28"/>
        </w:rPr>
        <w:t xml:space="preserve">   и оздоровления детей (приложение 1 к постановлению Правительства  Ивановской области от 27 января 2010 г. № 5-п) </w:t>
      </w:r>
      <w:r w:rsidR="00FA1478" w:rsidRPr="00D10D59">
        <w:rPr>
          <w:rFonts w:ascii="Times New Roman" w:hAnsi="Times New Roman"/>
          <w:sz w:val="28"/>
        </w:rPr>
        <w:t>формирование группы из</w:t>
      </w:r>
      <w:r w:rsidR="00E03E50">
        <w:rPr>
          <w:rFonts w:ascii="Times New Roman" w:hAnsi="Times New Roman"/>
          <w:sz w:val="28"/>
        </w:rPr>
        <w:t xml:space="preserve"> </w:t>
      </w:r>
      <w:r w:rsidR="00D10D59">
        <w:rPr>
          <w:rFonts w:ascii="Times New Roman" w:hAnsi="Times New Roman"/>
          <w:sz w:val="28"/>
        </w:rPr>
        <w:t xml:space="preserve"> </w:t>
      </w:r>
      <w:r w:rsidR="00FA1478" w:rsidRPr="00D10D59">
        <w:rPr>
          <w:rFonts w:ascii="Times New Roman" w:hAnsi="Times New Roman"/>
          <w:sz w:val="28"/>
        </w:rPr>
        <w:t xml:space="preserve"> числа детей-сирот и детей, находящихся в трудной жизненной ситуации, направляемых в лагеря дневного пребывания,  на базе МОУ «</w:t>
      </w:r>
      <w:proofErr w:type="spellStart"/>
      <w:r w:rsidR="00FA1478" w:rsidRPr="00D10D59">
        <w:rPr>
          <w:rFonts w:ascii="Times New Roman" w:hAnsi="Times New Roman"/>
          <w:sz w:val="28"/>
        </w:rPr>
        <w:t>Колобовская</w:t>
      </w:r>
      <w:proofErr w:type="spellEnd"/>
      <w:r w:rsidR="00FA1478" w:rsidRPr="00D10D59">
        <w:rPr>
          <w:rFonts w:ascii="Times New Roman" w:hAnsi="Times New Roman"/>
          <w:sz w:val="28"/>
        </w:rPr>
        <w:t xml:space="preserve"> средняя школа» в 2019 году осуществлялось на основании списка, представленного Территориальным  управлением социальной</w:t>
      </w:r>
      <w:proofErr w:type="gramEnd"/>
      <w:r w:rsidR="00FA1478" w:rsidRPr="00D10D59">
        <w:rPr>
          <w:rFonts w:ascii="Times New Roman" w:hAnsi="Times New Roman"/>
          <w:sz w:val="28"/>
        </w:rPr>
        <w:t xml:space="preserve"> защиты населения по </w:t>
      </w:r>
      <w:proofErr w:type="spellStart"/>
      <w:r w:rsidR="00FA1478" w:rsidRPr="00D10D59">
        <w:rPr>
          <w:rFonts w:ascii="Times New Roman" w:hAnsi="Times New Roman"/>
          <w:sz w:val="28"/>
        </w:rPr>
        <w:t>г.о</w:t>
      </w:r>
      <w:proofErr w:type="spellEnd"/>
      <w:r w:rsidR="00FA1478" w:rsidRPr="00D10D59">
        <w:rPr>
          <w:rFonts w:ascii="Times New Roman" w:hAnsi="Times New Roman"/>
          <w:sz w:val="28"/>
        </w:rPr>
        <w:t xml:space="preserve">. Шуя и Шуйскому муниципальному району, за подписью руководителя управления Рыбаковой И.А. В списке поименованы 20 детей, из них 1 ребенок из замещаемой семьи, 11 детей их малоимущих семей, 8 детей из многодетных малоимущих семей.  </w:t>
      </w:r>
    </w:p>
    <w:p w:rsidR="00CB225B" w:rsidRDefault="00CB225B" w:rsidP="00CB225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МОУ </w:t>
      </w:r>
      <w:r w:rsidRPr="0016421A">
        <w:rPr>
          <w:rFonts w:ascii="Times New Roman" w:hAnsi="Times New Roman"/>
          <w:sz w:val="28"/>
        </w:rPr>
        <w:t>«</w:t>
      </w:r>
      <w:proofErr w:type="spellStart"/>
      <w:r w:rsidRPr="0016421A">
        <w:rPr>
          <w:rFonts w:ascii="Times New Roman" w:hAnsi="Times New Roman"/>
          <w:sz w:val="28"/>
        </w:rPr>
        <w:t>Колобовская</w:t>
      </w:r>
      <w:proofErr w:type="spellEnd"/>
      <w:r w:rsidRPr="0016421A">
        <w:rPr>
          <w:rFonts w:ascii="Times New Roman" w:hAnsi="Times New Roman"/>
          <w:sz w:val="28"/>
        </w:rPr>
        <w:t xml:space="preserve"> средняя школа»</w:t>
      </w:r>
      <w:r>
        <w:rPr>
          <w:rFonts w:ascii="Times New Roman" w:hAnsi="Times New Roman"/>
          <w:sz w:val="28"/>
        </w:rPr>
        <w:t xml:space="preserve"> издан приказ от 23 мая 2019 г.    № 41/2 «Об открытии лагеря с дневным пребыванием детей», которым утверждено примерное двухнедельное меню для детей от 7 до 18 лет в лагере дневного пребывания, утвержден режим работы лагеря, утверждены списки детей, принятых в лагерь с дневным пребыванием.</w:t>
      </w:r>
    </w:p>
    <w:p w:rsidR="00CB225B" w:rsidRPr="00816216" w:rsidRDefault="00CB225B" w:rsidP="00CB225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Согласно данным Журнала операций № 2 с безналичными денежными</w:t>
      </w:r>
      <w:r w:rsidR="00E03E50">
        <w:rPr>
          <w:rFonts w:ascii="Times New Roman" w:hAnsi="Times New Roman"/>
          <w:sz w:val="28"/>
        </w:rPr>
        <w:t xml:space="preserve"> </w:t>
      </w:r>
      <w:r w:rsidR="00D10D5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средствами за июнь 2019 года бюджетные средства, источником которых является субсидия на </w:t>
      </w:r>
      <w:r w:rsidRPr="000E7290">
        <w:rPr>
          <w:rFonts w:ascii="Times New Roman" w:hAnsi="Times New Roman"/>
          <w:sz w:val="28"/>
        </w:rPr>
        <w:t>организаци</w:t>
      </w:r>
      <w:r>
        <w:rPr>
          <w:rFonts w:ascii="Times New Roman" w:hAnsi="Times New Roman"/>
          <w:sz w:val="28"/>
        </w:rPr>
        <w:t>ю</w:t>
      </w:r>
      <w:r w:rsidRPr="000E7290">
        <w:rPr>
          <w:rFonts w:ascii="Times New Roman" w:hAnsi="Times New Roman"/>
          <w:sz w:val="28"/>
        </w:rPr>
        <w:t xml:space="preserve"> отдыха детей в каникулярное время в части организации двухразового питания в лагерях дневного пребывания</w:t>
      </w:r>
      <w:r w:rsidRPr="00C8106E">
        <w:rPr>
          <w:rFonts w:ascii="Times New Roman" w:hAnsi="Times New Roman"/>
          <w:sz w:val="28"/>
        </w:rPr>
        <w:t xml:space="preserve"> в </w:t>
      </w:r>
      <w:r w:rsidRPr="00C8106E">
        <w:rPr>
          <w:rFonts w:ascii="Times New Roman" w:hAnsi="Times New Roman"/>
          <w:sz w:val="28"/>
        </w:rPr>
        <w:lastRenderedPageBreak/>
        <w:t>сумме 57750,00 тыс. рублей</w:t>
      </w:r>
      <w:r w:rsidRPr="000E729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субвенции </w:t>
      </w:r>
      <w:r w:rsidRPr="00C8106E">
        <w:rPr>
          <w:rFonts w:ascii="Times New Roman" w:hAnsi="Times New Roman"/>
          <w:sz w:val="28"/>
        </w:rPr>
        <w:t>на осуществление переданных государственных полномочий  по организации двухразового питания в лагерях дневного пребывания детей сирот и детей, находящихся</w:t>
      </w:r>
      <w:proofErr w:type="gramEnd"/>
      <w:r w:rsidRPr="00C8106E">
        <w:rPr>
          <w:rFonts w:ascii="Times New Roman" w:hAnsi="Times New Roman"/>
          <w:sz w:val="28"/>
        </w:rPr>
        <w:t xml:space="preserve"> в трудной жизненной ситуации</w:t>
      </w:r>
      <w:r>
        <w:rPr>
          <w:rFonts w:ascii="Times New Roman" w:hAnsi="Times New Roman"/>
          <w:sz w:val="28"/>
        </w:rPr>
        <w:t>,</w:t>
      </w:r>
      <w:r w:rsidRPr="00C8106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сумме 46200,00 рублей</w:t>
      </w:r>
      <w:r w:rsidR="00E03E50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поступили от Управления образования на лицевой счет </w:t>
      </w:r>
      <w:r w:rsidRPr="000E729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</w:t>
      </w:r>
      <w:r w:rsidRPr="000E7290">
        <w:rPr>
          <w:rFonts w:ascii="Times New Roman" w:hAnsi="Times New Roman"/>
          <w:sz w:val="28"/>
        </w:rPr>
        <w:t>336Ц36050</w:t>
      </w:r>
      <w:r>
        <w:rPr>
          <w:rFonts w:ascii="Times New Roman" w:hAnsi="Times New Roman"/>
          <w:sz w:val="28"/>
        </w:rPr>
        <w:t xml:space="preserve"> МОУ «</w:t>
      </w:r>
      <w:proofErr w:type="spellStart"/>
      <w:r>
        <w:rPr>
          <w:rFonts w:ascii="Times New Roman" w:hAnsi="Times New Roman"/>
          <w:sz w:val="28"/>
        </w:rPr>
        <w:t>Колобовская</w:t>
      </w:r>
      <w:proofErr w:type="spellEnd"/>
      <w:r>
        <w:rPr>
          <w:rFonts w:ascii="Times New Roman" w:hAnsi="Times New Roman"/>
          <w:sz w:val="28"/>
        </w:rPr>
        <w:t xml:space="preserve"> средняя школа» по </w:t>
      </w:r>
      <w:r w:rsidRPr="00816216">
        <w:rPr>
          <w:rFonts w:ascii="Times New Roman" w:hAnsi="Times New Roman"/>
          <w:sz w:val="28"/>
        </w:rPr>
        <w:t>платежным поручениям:</w:t>
      </w:r>
    </w:p>
    <w:p w:rsidR="00CB225B" w:rsidRPr="00816216" w:rsidRDefault="00CB225B" w:rsidP="00CB225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16216">
        <w:rPr>
          <w:rFonts w:ascii="Times New Roman" w:hAnsi="Times New Roman"/>
          <w:sz w:val="28"/>
        </w:rPr>
        <w:t xml:space="preserve">- от 21 июня 2019 г. № 598272 </w:t>
      </w:r>
      <w:r w:rsidR="00FA1478">
        <w:rPr>
          <w:rFonts w:ascii="Times New Roman" w:hAnsi="Times New Roman"/>
          <w:sz w:val="28"/>
        </w:rPr>
        <w:t>в</w:t>
      </w:r>
      <w:r w:rsidRPr="00816216">
        <w:rPr>
          <w:rFonts w:ascii="Times New Roman" w:hAnsi="Times New Roman"/>
          <w:sz w:val="28"/>
        </w:rPr>
        <w:t xml:space="preserve"> сумм</w:t>
      </w:r>
      <w:r w:rsidR="00FA1478">
        <w:rPr>
          <w:rFonts w:ascii="Times New Roman" w:hAnsi="Times New Roman"/>
          <w:sz w:val="28"/>
        </w:rPr>
        <w:t>е</w:t>
      </w:r>
      <w:r w:rsidRPr="00816216">
        <w:rPr>
          <w:rFonts w:ascii="Times New Roman" w:hAnsi="Times New Roman"/>
          <w:sz w:val="28"/>
        </w:rPr>
        <w:t xml:space="preserve"> 57750,00 рублей;</w:t>
      </w:r>
    </w:p>
    <w:p w:rsidR="00CB225B" w:rsidRPr="00816216" w:rsidRDefault="00CB225B" w:rsidP="00CB225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16216">
        <w:rPr>
          <w:rFonts w:ascii="Times New Roman" w:hAnsi="Times New Roman"/>
          <w:sz w:val="28"/>
        </w:rPr>
        <w:t xml:space="preserve">- от 21 июня 2019 г. № 598273 </w:t>
      </w:r>
      <w:r w:rsidR="00FA1478">
        <w:rPr>
          <w:rFonts w:ascii="Times New Roman" w:hAnsi="Times New Roman"/>
          <w:sz w:val="28"/>
        </w:rPr>
        <w:t>в</w:t>
      </w:r>
      <w:r w:rsidRPr="00816216">
        <w:rPr>
          <w:rFonts w:ascii="Times New Roman" w:hAnsi="Times New Roman"/>
          <w:sz w:val="28"/>
        </w:rPr>
        <w:t xml:space="preserve"> сумм</w:t>
      </w:r>
      <w:r w:rsidR="00FA1478">
        <w:rPr>
          <w:rFonts w:ascii="Times New Roman" w:hAnsi="Times New Roman"/>
          <w:sz w:val="28"/>
        </w:rPr>
        <w:t>е</w:t>
      </w:r>
      <w:r w:rsidRPr="00816216">
        <w:rPr>
          <w:rFonts w:ascii="Times New Roman" w:hAnsi="Times New Roman"/>
          <w:sz w:val="28"/>
        </w:rPr>
        <w:t xml:space="preserve"> 46200,00 рублей.</w:t>
      </w:r>
    </w:p>
    <w:p w:rsidR="00CB225B" w:rsidRPr="00CB36DB" w:rsidRDefault="00CB225B" w:rsidP="00CB225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CB36DB">
        <w:rPr>
          <w:rFonts w:ascii="Times New Roman" w:hAnsi="Times New Roman"/>
          <w:sz w:val="28"/>
        </w:rPr>
        <w:t>Проверкой целевого и эффективного использования МОУ «</w:t>
      </w:r>
      <w:proofErr w:type="spellStart"/>
      <w:r w:rsidRPr="00CB36DB">
        <w:rPr>
          <w:rFonts w:ascii="Times New Roman" w:hAnsi="Times New Roman"/>
          <w:sz w:val="28"/>
        </w:rPr>
        <w:t>Колобовская</w:t>
      </w:r>
      <w:proofErr w:type="spellEnd"/>
      <w:r w:rsidRPr="00CB36DB">
        <w:rPr>
          <w:rFonts w:ascii="Times New Roman" w:hAnsi="Times New Roman"/>
          <w:sz w:val="28"/>
        </w:rPr>
        <w:t xml:space="preserve"> </w:t>
      </w:r>
      <w:r w:rsidR="00E03E50">
        <w:rPr>
          <w:rFonts w:ascii="Times New Roman" w:hAnsi="Times New Roman"/>
          <w:sz w:val="28"/>
        </w:rPr>
        <w:t xml:space="preserve"> </w:t>
      </w:r>
      <w:r w:rsidR="00D10D59">
        <w:rPr>
          <w:rFonts w:ascii="Times New Roman" w:hAnsi="Times New Roman"/>
          <w:sz w:val="28"/>
        </w:rPr>
        <w:t xml:space="preserve"> </w:t>
      </w:r>
      <w:r w:rsidR="00350781">
        <w:rPr>
          <w:rFonts w:ascii="Times New Roman" w:hAnsi="Times New Roman"/>
          <w:sz w:val="28"/>
        </w:rPr>
        <w:t xml:space="preserve"> </w:t>
      </w:r>
      <w:r w:rsidRPr="00CB36DB">
        <w:rPr>
          <w:rFonts w:ascii="Times New Roman" w:hAnsi="Times New Roman"/>
          <w:sz w:val="28"/>
        </w:rPr>
        <w:t xml:space="preserve">средняя школа» предоставленных бюджету Шуйского муниципального района из областного бюджета средств субсидии на </w:t>
      </w:r>
      <w:proofErr w:type="spellStart"/>
      <w:r w:rsidRPr="00CB36DB">
        <w:rPr>
          <w:rFonts w:ascii="Times New Roman" w:hAnsi="Times New Roman"/>
          <w:sz w:val="28"/>
        </w:rPr>
        <w:t>софинансирование</w:t>
      </w:r>
      <w:proofErr w:type="spellEnd"/>
      <w:r w:rsidRPr="00CB36DB">
        <w:rPr>
          <w:rFonts w:ascii="Times New Roman" w:hAnsi="Times New Roman"/>
          <w:sz w:val="28"/>
        </w:rPr>
        <w:t xml:space="preserve"> расходов по организации отдыха детей в каникулярное время, в части организации двухразового питания в лагерях дневного пребывания, и субвенции на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</w:t>
      </w:r>
      <w:proofErr w:type="gramEnd"/>
      <w:r w:rsidRPr="00CB36DB">
        <w:rPr>
          <w:rFonts w:ascii="Times New Roman" w:hAnsi="Times New Roman"/>
          <w:sz w:val="28"/>
        </w:rPr>
        <w:t xml:space="preserve"> ситуации установлено, что  МОУ «</w:t>
      </w:r>
      <w:proofErr w:type="spellStart"/>
      <w:r w:rsidRPr="00CB36DB">
        <w:rPr>
          <w:rFonts w:ascii="Times New Roman" w:hAnsi="Times New Roman"/>
          <w:sz w:val="28"/>
        </w:rPr>
        <w:t>Колобовская</w:t>
      </w:r>
      <w:proofErr w:type="spellEnd"/>
      <w:r w:rsidRPr="00CB36DB">
        <w:rPr>
          <w:rFonts w:ascii="Times New Roman" w:hAnsi="Times New Roman"/>
          <w:sz w:val="28"/>
        </w:rPr>
        <w:t xml:space="preserve"> средняя школа» за счет вышеуказанных средств были заключены два муниципальных контракта</w:t>
      </w:r>
      <w:r w:rsidR="00350781" w:rsidRPr="00350781">
        <w:rPr>
          <w:rFonts w:ascii="Times New Roman" w:hAnsi="Times New Roman"/>
          <w:sz w:val="28"/>
        </w:rPr>
        <w:t xml:space="preserve"> на поставку продуктов питания для организации питания учащихся МОУ «</w:t>
      </w:r>
      <w:proofErr w:type="spellStart"/>
      <w:r w:rsidR="00350781" w:rsidRPr="00350781">
        <w:rPr>
          <w:rFonts w:ascii="Times New Roman" w:hAnsi="Times New Roman"/>
          <w:sz w:val="28"/>
        </w:rPr>
        <w:t>Колобовская</w:t>
      </w:r>
      <w:proofErr w:type="spellEnd"/>
      <w:r w:rsidR="00350781" w:rsidRPr="00350781">
        <w:rPr>
          <w:rFonts w:ascii="Times New Roman" w:hAnsi="Times New Roman"/>
          <w:sz w:val="28"/>
        </w:rPr>
        <w:t xml:space="preserve"> средняя школа» в лагере с дневным пребыванием</w:t>
      </w:r>
      <w:r w:rsidRPr="00CB36DB">
        <w:rPr>
          <w:rFonts w:ascii="Times New Roman" w:hAnsi="Times New Roman"/>
          <w:sz w:val="28"/>
        </w:rPr>
        <w:t>:</w:t>
      </w:r>
    </w:p>
    <w:p w:rsidR="00CB225B" w:rsidRDefault="00CB225B" w:rsidP="00CB225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B36DB">
        <w:rPr>
          <w:rFonts w:ascii="Times New Roman" w:hAnsi="Times New Roman"/>
          <w:sz w:val="28"/>
        </w:rPr>
        <w:t>- Муниципальный контракт от 03 июня 2019 г. № 12,</w:t>
      </w:r>
      <w:r>
        <w:rPr>
          <w:rFonts w:ascii="Times New Roman" w:hAnsi="Times New Roman"/>
          <w:sz w:val="28"/>
        </w:rPr>
        <w:t xml:space="preserve"> цена Контракта - 46200,00 рублей;</w:t>
      </w:r>
    </w:p>
    <w:p w:rsidR="00CB225B" w:rsidRDefault="00CB225B" w:rsidP="00CB225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03898">
        <w:rPr>
          <w:rFonts w:ascii="Times New Roman" w:hAnsi="Times New Roman"/>
          <w:sz w:val="28"/>
        </w:rPr>
        <w:t>- Муниципальный контракт от 03 июня 2019 г. № 1</w:t>
      </w:r>
      <w:r>
        <w:rPr>
          <w:rFonts w:ascii="Times New Roman" w:hAnsi="Times New Roman"/>
          <w:sz w:val="28"/>
        </w:rPr>
        <w:t>3</w:t>
      </w:r>
      <w:r w:rsidRPr="00C03898">
        <w:rPr>
          <w:rFonts w:ascii="Times New Roman" w:hAnsi="Times New Roman"/>
          <w:sz w:val="28"/>
        </w:rPr>
        <w:t xml:space="preserve">, цена Контракта - </w:t>
      </w:r>
      <w:r>
        <w:rPr>
          <w:rFonts w:ascii="Times New Roman" w:hAnsi="Times New Roman"/>
          <w:sz w:val="28"/>
        </w:rPr>
        <w:t>5775</w:t>
      </w:r>
      <w:r w:rsidRPr="00C03898">
        <w:rPr>
          <w:rFonts w:ascii="Times New Roman" w:hAnsi="Times New Roman"/>
          <w:sz w:val="28"/>
        </w:rPr>
        <w:t>0,00 рублей</w:t>
      </w:r>
      <w:r>
        <w:rPr>
          <w:rFonts w:ascii="Times New Roman" w:hAnsi="Times New Roman"/>
          <w:sz w:val="28"/>
        </w:rPr>
        <w:t>.</w:t>
      </w:r>
    </w:p>
    <w:p w:rsidR="002637E8" w:rsidRDefault="002637E8" w:rsidP="002637E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контракты заключены с единственным поставщиком -</w:t>
      </w:r>
      <w:r w:rsidRPr="00A45D9B">
        <w:rPr>
          <w:rFonts w:ascii="Times New Roman" w:hAnsi="Times New Roman"/>
          <w:sz w:val="28"/>
        </w:rPr>
        <w:t xml:space="preserve"> Индивидуальным предпринимателем </w:t>
      </w:r>
      <w:proofErr w:type="spellStart"/>
      <w:r w:rsidRPr="00A45D9B">
        <w:rPr>
          <w:rFonts w:ascii="Times New Roman" w:hAnsi="Times New Roman"/>
          <w:sz w:val="28"/>
        </w:rPr>
        <w:t>Можаевой</w:t>
      </w:r>
      <w:proofErr w:type="spellEnd"/>
      <w:r w:rsidRPr="00A45D9B">
        <w:rPr>
          <w:rFonts w:ascii="Times New Roman" w:hAnsi="Times New Roman"/>
          <w:sz w:val="28"/>
        </w:rPr>
        <w:t xml:space="preserve"> Ольгой Алексеевной (далее - ИП </w:t>
      </w:r>
      <w:proofErr w:type="spellStart"/>
      <w:r w:rsidRPr="00A45D9B">
        <w:rPr>
          <w:rFonts w:ascii="Times New Roman" w:hAnsi="Times New Roman"/>
          <w:sz w:val="28"/>
        </w:rPr>
        <w:t>Можаева</w:t>
      </w:r>
      <w:proofErr w:type="spellEnd"/>
      <w:r w:rsidRPr="00A45D9B">
        <w:rPr>
          <w:rFonts w:ascii="Times New Roman" w:hAnsi="Times New Roman"/>
          <w:sz w:val="28"/>
        </w:rPr>
        <w:t>)</w:t>
      </w:r>
      <w:r w:rsidRPr="00D5111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D51110">
        <w:rPr>
          <w:rFonts w:ascii="Times New Roman" w:hAnsi="Times New Roman"/>
          <w:sz w:val="28"/>
        </w:rPr>
        <w:t xml:space="preserve"> соответствии с пунктом 5 части 1 статьи 9 Федерального закона от 05 апреля 2013 г.</w:t>
      </w:r>
      <w:r>
        <w:rPr>
          <w:rFonts w:ascii="Times New Roman" w:hAnsi="Times New Roman"/>
          <w:sz w:val="28"/>
        </w:rPr>
        <w:t xml:space="preserve"> </w:t>
      </w:r>
      <w:r w:rsidRPr="00D51110">
        <w:rPr>
          <w:rFonts w:ascii="Times New Roman" w:hAnsi="Times New Roman"/>
          <w:sz w:val="28"/>
        </w:rPr>
        <w:t>№ 44-ФЗ «О контрактной системе в сфере закупок товаров, работ, услуг</w:t>
      </w:r>
      <w:r>
        <w:rPr>
          <w:rFonts w:ascii="Times New Roman" w:hAnsi="Times New Roman"/>
          <w:sz w:val="28"/>
        </w:rPr>
        <w:t xml:space="preserve"> </w:t>
      </w:r>
      <w:r w:rsidRPr="00D51110">
        <w:rPr>
          <w:rFonts w:ascii="Times New Roman" w:hAnsi="Times New Roman"/>
          <w:sz w:val="28"/>
        </w:rPr>
        <w:t xml:space="preserve">для обеспечения государственных и муниципальных нужд» (далее </w:t>
      </w:r>
      <w:r>
        <w:rPr>
          <w:rFonts w:ascii="Times New Roman" w:hAnsi="Times New Roman"/>
          <w:sz w:val="28"/>
        </w:rPr>
        <w:t>-</w:t>
      </w:r>
      <w:r w:rsidRPr="00D51110"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 xml:space="preserve"> </w:t>
      </w:r>
      <w:r w:rsidRPr="00D51110">
        <w:rPr>
          <w:rFonts w:ascii="Times New Roman" w:hAnsi="Times New Roman"/>
          <w:sz w:val="28"/>
        </w:rPr>
        <w:t>№ 44-ФЗ)</w:t>
      </w:r>
      <w:r>
        <w:rPr>
          <w:rFonts w:ascii="Times New Roman" w:hAnsi="Times New Roman"/>
          <w:sz w:val="28"/>
        </w:rPr>
        <w:t xml:space="preserve">.  </w:t>
      </w:r>
    </w:p>
    <w:p w:rsidR="002637E8" w:rsidRDefault="00EF5EB5" w:rsidP="002637E8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</w:t>
      </w:r>
      <w:r w:rsidR="002637E8" w:rsidRPr="00320553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="002637E8" w:rsidRPr="00320553">
        <w:rPr>
          <w:rFonts w:ascii="Times New Roman" w:hAnsi="Times New Roman"/>
          <w:sz w:val="28"/>
          <w:szCs w:val="28"/>
        </w:rPr>
        <w:t xml:space="preserve"> 1 части 1 статьи 103 Закона № 44-ФЗ заключенные в соответствии с пунктом 5 части 1 статьи 93 Закона № 44-ФЗ</w:t>
      </w:r>
      <w:r w:rsidRPr="00EF5E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контракты</w:t>
      </w:r>
      <w:r w:rsidR="002637E8" w:rsidRPr="00320553">
        <w:rPr>
          <w:rFonts w:ascii="Times New Roman" w:hAnsi="Times New Roman"/>
          <w:sz w:val="28"/>
          <w:szCs w:val="28"/>
        </w:rPr>
        <w:t xml:space="preserve"> не подлежа</w:t>
      </w:r>
      <w:r w:rsidR="002637E8">
        <w:rPr>
          <w:rFonts w:ascii="Times New Roman" w:hAnsi="Times New Roman"/>
          <w:sz w:val="28"/>
          <w:szCs w:val="28"/>
        </w:rPr>
        <w:t>ли</w:t>
      </w:r>
      <w:r w:rsidR="002637E8" w:rsidRPr="00320553">
        <w:rPr>
          <w:rFonts w:ascii="Times New Roman" w:hAnsi="Times New Roman"/>
          <w:sz w:val="28"/>
          <w:szCs w:val="28"/>
        </w:rPr>
        <w:t xml:space="preserve"> размещению в реестре контрактов </w:t>
      </w:r>
      <w:r w:rsidR="002637E8" w:rsidRPr="00101D67">
        <w:rPr>
          <w:rFonts w:ascii="Times New Roman" w:hAnsi="Times New Roman"/>
          <w:sz w:val="28"/>
          <w:szCs w:val="28"/>
        </w:rPr>
        <w:t>на официальном сайте Е</w:t>
      </w:r>
      <w:r w:rsidR="002637E8">
        <w:rPr>
          <w:rFonts w:ascii="Times New Roman" w:hAnsi="Times New Roman"/>
          <w:sz w:val="28"/>
          <w:szCs w:val="28"/>
        </w:rPr>
        <w:t>диной информационной системы</w:t>
      </w:r>
      <w:r w:rsidR="002637E8" w:rsidRPr="00101D67">
        <w:rPr>
          <w:rFonts w:ascii="Times New Roman" w:hAnsi="Times New Roman"/>
          <w:sz w:val="28"/>
          <w:szCs w:val="28"/>
        </w:rPr>
        <w:t xml:space="preserve"> в сфере</w:t>
      </w:r>
      <w:r w:rsidR="002637E8">
        <w:rPr>
          <w:rFonts w:ascii="Times New Roman" w:hAnsi="Times New Roman"/>
          <w:sz w:val="28"/>
          <w:szCs w:val="28"/>
        </w:rPr>
        <w:t xml:space="preserve"> </w:t>
      </w:r>
      <w:r w:rsidR="002637E8" w:rsidRPr="00101D67">
        <w:rPr>
          <w:rFonts w:ascii="Times New Roman" w:hAnsi="Times New Roman"/>
          <w:sz w:val="28"/>
          <w:szCs w:val="28"/>
        </w:rPr>
        <w:t>закупок</w:t>
      </w:r>
      <w:r w:rsidR="002637E8" w:rsidRPr="00101D67">
        <w:rPr>
          <w:rFonts w:ascii="Times New Roman" w:hAnsi="Times New Roman"/>
        </w:rPr>
        <w:t xml:space="preserve"> </w:t>
      </w:r>
      <w:r w:rsidR="002637E8" w:rsidRPr="00101D67">
        <w:rPr>
          <w:rFonts w:ascii="Times New Roman" w:hAnsi="Times New Roman"/>
          <w:sz w:val="28"/>
          <w:szCs w:val="28"/>
        </w:rPr>
        <w:t>в информационно-телекоммуникационной</w:t>
      </w:r>
      <w:r w:rsidR="002637E8">
        <w:rPr>
          <w:rFonts w:ascii="Times New Roman" w:hAnsi="Times New Roman"/>
          <w:sz w:val="28"/>
          <w:szCs w:val="28"/>
        </w:rPr>
        <w:t xml:space="preserve"> </w:t>
      </w:r>
      <w:r w:rsidR="002637E8" w:rsidRPr="00101D67">
        <w:rPr>
          <w:rFonts w:ascii="Times New Roman" w:hAnsi="Times New Roman"/>
          <w:sz w:val="28"/>
          <w:szCs w:val="28"/>
        </w:rPr>
        <w:t xml:space="preserve">сети «Интернет» </w:t>
      </w:r>
      <w:r w:rsidR="002637E8" w:rsidRPr="00CB36DB">
        <w:rPr>
          <w:rFonts w:ascii="Times New Roman" w:hAnsi="Times New Roman"/>
          <w:sz w:val="28"/>
          <w:szCs w:val="28"/>
        </w:rPr>
        <w:t>(</w:t>
      </w:r>
      <w:hyperlink w:history="1">
        <w:r w:rsidR="002637E8" w:rsidRPr="00CB36DB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2637E8" w:rsidRPr="00CB36DB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2637E8" w:rsidRPr="00CB36DB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zakupki</w:t>
        </w:r>
        <w:proofErr w:type="spellEnd"/>
        <w:r w:rsidR="002637E8" w:rsidRPr="00CB36DB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. </w:t>
        </w:r>
        <w:proofErr w:type="spellStart"/>
        <w:r w:rsidR="002637E8" w:rsidRPr="00CB36DB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2637E8" w:rsidRPr="00CB36DB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2637E8" w:rsidRPr="00CB36DB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637E8" w:rsidRPr="00CB36DB">
        <w:rPr>
          <w:rFonts w:ascii="Times New Roman" w:hAnsi="Times New Roman"/>
          <w:sz w:val="28"/>
          <w:szCs w:val="28"/>
        </w:rPr>
        <w:t>)</w:t>
      </w:r>
      <w:r w:rsidR="002637E8">
        <w:rPr>
          <w:rFonts w:ascii="Times New Roman" w:hAnsi="Times New Roman"/>
          <w:sz w:val="28"/>
          <w:szCs w:val="28"/>
        </w:rPr>
        <w:t xml:space="preserve">. </w:t>
      </w:r>
    </w:p>
    <w:p w:rsidR="002637E8" w:rsidRDefault="00A10731" w:rsidP="002637E8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2637E8" w:rsidRPr="00202B96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ью</w:t>
      </w:r>
      <w:r w:rsidR="002637E8" w:rsidRPr="00202B96">
        <w:rPr>
          <w:rFonts w:ascii="Times New Roman" w:hAnsi="Times New Roman"/>
          <w:sz w:val="28"/>
          <w:szCs w:val="28"/>
        </w:rPr>
        <w:t xml:space="preserve"> 3 статьи 93 Закона  № 44-ФЗ у Заказчика -</w:t>
      </w:r>
      <w:r w:rsidR="002637E8" w:rsidRPr="00202B96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2637E8" w:rsidRPr="00202B96">
        <w:rPr>
          <w:rFonts w:ascii="Times New Roman" w:hAnsi="Times New Roman"/>
          <w:sz w:val="28"/>
          <w:szCs w:val="28"/>
        </w:rPr>
        <w:t>МОУ «</w:t>
      </w:r>
      <w:proofErr w:type="spellStart"/>
      <w:r w:rsidR="002637E8" w:rsidRPr="00202B96">
        <w:rPr>
          <w:rFonts w:ascii="Times New Roman" w:hAnsi="Times New Roman"/>
          <w:sz w:val="28"/>
          <w:szCs w:val="28"/>
        </w:rPr>
        <w:t>Колобовская</w:t>
      </w:r>
      <w:proofErr w:type="spellEnd"/>
      <w:r w:rsidR="002637E8" w:rsidRPr="00202B96">
        <w:rPr>
          <w:rFonts w:ascii="Times New Roman" w:hAnsi="Times New Roman"/>
          <w:sz w:val="28"/>
          <w:szCs w:val="28"/>
        </w:rPr>
        <w:t xml:space="preserve"> средняя школа» </w:t>
      </w:r>
      <w:r w:rsidR="002637E8">
        <w:rPr>
          <w:rFonts w:ascii="Times New Roman" w:hAnsi="Times New Roman"/>
          <w:sz w:val="28"/>
          <w:szCs w:val="28"/>
        </w:rPr>
        <w:t>не возник</w:t>
      </w:r>
      <w:r>
        <w:rPr>
          <w:rFonts w:ascii="Times New Roman" w:hAnsi="Times New Roman"/>
          <w:sz w:val="28"/>
          <w:szCs w:val="28"/>
        </w:rPr>
        <w:t>а</w:t>
      </w:r>
      <w:r w:rsidR="002637E8">
        <w:rPr>
          <w:rFonts w:ascii="Times New Roman" w:hAnsi="Times New Roman"/>
          <w:sz w:val="28"/>
          <w:szCs w:val="28"/>
        </w:rPr>
        <w:t>ло</w:t>
      </w:r>
      <w:r w:rsidR="002637E8" w:rsidRPr="00202B96">
        <w:rPr>
          <w:rFonts w:ascii="Times New Roman" w:hAnsi="Times New Roman"/>
          <w:sz w:val="28"/>
          <w:szCs w:val="28"/>
        </w:rPr>
        <w:t xml:space="preserve"> обязанност</w:t>
      </w:r>
      <w:r w:rsidR="002637E8">
        <w:rPr>
          <w:rFonts w:ascii="Times New Roman" w:hAnsi="Times New Roman"/>
          <w:sz w:val="28"/>
          <w:szCs w:val="28"/>
        </w:rPr>
        <w:t>и</w:t>
      </w:r>
      <w:r w:rsidR="002637E8" w:rsidRPr="00202B96">
        <w:rPr>
          <w:rFonts w:ascii="Times New Roman" w:hAnsi="Times New Roman"/>
          <w:sz w:val="28"/>
          <w:szCs w:val="28"/>
        </w:rPr>
        <w:t xml:space="preserve"> в оформлении расчета и обоснования цены контракт</w:t>
      </w:r>
      <w:r w:rsidR="002637E8">
        <w:rPr>
          <w:rFonts w:ascii="Times New Roman" w:hAnsi="Times New Roman"/>
          <w:sz w:val="28"/>
          <w:szCs w:val="28"/>
        </w:rPr>
        <w:t>ов</w:t>
      </w:r>
      <w:r w:rsidR="002637E8" w:rsidRPr="00202B96">
        <w:rPr>
          <w:rFonts w:ascii="Times New Roman" w:hAnsi="Times New Roman"/>
          <w:sz w:val="28"/>
          <w:szCs w:val="28"/>
        </w:rPr>
        <w:t>, заключенного с единственным поставщиком по вышеуказанным основаниям</w:t>
      </w:r>
      <w:r w:rsidR="002637E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согласно</w:t>
      </w:r>
      <w:r w:rsidR="002637E8">
        <w:rPr>
          <w:rFonts w:ascii="Times New Roman" w:hAnsi="Times New Roman"/>
          <w:sz w:val="28"/>
          <w:szCs w:val="28"/>
        </w:rPr>
        <w:t xml:space="preserve"> </w:t>
      </w:r>
      <w:r w:rsidR="002637E8" w:rsidRPr="002637E8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и</w:t>
      </w:r>
      <w:r w:rsidR="002637E8" w:rsidRPr="002637E8">
        <w:rPr>
          <w:rFonts w:ascii="Times New Roman" w:hAnsi="Times New Roman"/>
          <w:sz w:val="28"/>
          <w:szCs w:val="28"/>
        </w:rPr>
        <w:t xml:space="preserve"> 4 статьи 93 Закона № 44-ФЗ</w:t>
      </w:r>
      <w:r w:rsidR="002637E8">
        <w:rPr>
          <w:rFonts w:ascii="Times New Roman" w:hAnsi="Times New Roman"/>
          <w:sz w:val="28"/>
          <w:szCs w:val="28"/>
        </w:rPr>
        <w:t xml:space="preserve"> </w:t>
      </w:r>
      <w:r w:rsidR="002637E8" w:rsidRPr="00202B96">
        <w:rPr>
          <w:rFonts w:ascii="Times New Roman" w:hAnsi="Times New Roman"/>
          <w:sz w:val="28"/>
          <w:szCs w:val="28"/>
        </w:rPr>
        <w:t>документальное оформление отчета</w:t>
      </w:r>
      <w:r w:rsidR="002637E8">
        <w:rPr>
          <w:rFonts w:ascii="Times New Roman" w:hAnsi="Times New Roman"/>
          <w:sz w:val="28"/>
          <w:szCs w:val="28"/>
        </w:rPr>
        <w:t xml:space="preserve"> н</w:t>
      </w:r>
      <w:r w:rsidR="002637E8" w:rsidRPr="00202B96">
        <w:rPr>
          <w:rFonts w:ascii="Times New Roman" w:hAnsi="Times New Roman"/>
          <w:sz w:val="28"/>
          <w:szCs w:val="28"/>
        </w:rPr>
        <w:t>е треб</w:t>
      </w:r>
      <w:r w:rsidR="002637E8">
        <w:rPr>
          <w:rFonts w:ascii="Times New Roman" w:hAnsi="Times New Roman"/>
          <w:sz w:val="28"/>
          <w:szCs w:val="28"/>
        </w:rPr>
        <w:t>овалось</w:t>
      </w:r>
      <w:r w:rsidR="002637E8" w:rsidRPr="00C544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2637E8" w:rsidRPr="00C54439">
        <w:rPr>
          <w:rFonts w:ascii="Times New Roman" w:hAnsi="Times New Roman"/>
          <w:sz w:val="28"/>
          <w:szCs w:val="28"/>
        </w:rPr>
        <w:t xml:space="preserve"> План-график закупок на 2019 год размещен МОУ «</w:t>
      </w:r>
      <w:proofErr w:type="spellStart"/>
      <w:r w:rsidR="002637E8" w:rsidRPr="00C54439">
        <w:rPr>
          <w:rFonts w:ascii="Times New Roman" w:hAnsi="Times New Roman"/>
          <w:sz w:val="28"/>
          <w:szCs w:val="28"/>
        </w:rPr>
        <w:t>Колобовская</w:t>
      </w:r>
      <w:proofErr w:type="spellEnd"/>
      <w:r w:rsidR="002637E8" w:rsidRPr="00C54439">
        <w:rPr>
          <w:rFonts w:ascii="Times New Roman" w:hAnsi="Times New Roman"/>
          <w:sz w:val="28"/>
          <w:szCs w:val="28"/>
        </w:rPr>
        <w:t xml:space="preserve"> средняя школа» </w:t>
      </w:r>
      <w:r w:rsidR="002637E8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2637E8" w:rsidRPr="00C15E67">
        <w:rPr>
          <w:rFonts w:ascii="Times New Roman" w:hAnsi="Times New Roman"/>
          <w:sz w:val="28"/>
          <w:szCs w:val="28"/>
        </w:rPr>
        <w:t xml:space="preserve">в </w:t>
      </w:r>
      <w:r w:rsidR="002637E8">
        <w:rPr>
          <w:rFonts w:ascii="Times New Roman" w:hAnsi="Times New Roman"/>
          <w:sz w:val="28"/>
          <w:szCs w:val="28"/>
        </w:rPr>
        <w:t>Е</w:t>
      </w:r>
      <w:r w:rsidR="002637E8" w:rsidRPr="00C15E67">
        <w:rPr>
          <w:rFonts w:ascii="Times New Roman" w:hAnsi="Times New Roman"/>
          <w:sz w:val="28"/>
          <w:szCs w:val="28"/>
        </w:rPr>
        <w:t>диной информационной системе</w:t>
      </w:r>
      <w:r w:rsidR="002637E8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 </w:t>
      </w:r>
      <w:r w:rsidR="002637E8">
        <w:rPr>
          <w:rFonts w:ascii="Times New Roman" w:hAnsi="Times New Roman"/>
          <w:sz w:val="28"/>
          <w:szCs w:val="28"/>
        </w:rPr>
        <w:t>сфере закупок</w:t>
      </w:r>
      <w:r w:rsidR="002637E8" w:rsidRPr="00DE3704">
        <w:t xml:space="preserve"> </w:t>
      </w:r>
      <w:r w:rsidR="002637E8" w:rsidRPr="00DE3704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2637E8">
        <w:rPr>
          <w:rFonts w:ascii="Times New Roman" w:hAnsi="Times New Roman"/>
          <w:sz w:val="28"/>
          <w:szCs w:val="28"/>
        </w:rPr>
        <w:t>«</w:t>
      </w:r>
      <w:r w:rsidR="002637E8" w:rsidRPr="00DE3704">
        <w:rPr>
          <w:rFonts w:ascii="Times New Roman" w:hAnsi="Times New Roman"/>
          <w:sz w:val="28"/>
          <w:szCs w:val="28"/>
        </w:rPr>
        <w:t>Интернет</w:t>
      </w:r>
      <w:r w:rsidR="002637E8" w:rsidRPr="00C54439">
        <w:rPr>
          <w:rFonts w:ascii="Times New Roman" w:hAnsi="Times New Roman"/>
          <w:sz w:val="28"/>
          <w:szCs w:val="28"/>
        </w:rPr>
        <w:t>»</w:t>
      </w:r>
      <w:r w:rsidR="002637E8" w:rsidRPr="00C544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37E8" w:rsidRPr="00C54439">
        <w:rPr>
          <w:rFonts w:ascii="Times New Roman" w:hAnsi="Times New Roman"/>
          <w:sz w:val="28"/>
          <w:szCs w:val="28"/>
        </w:rPr>
        <w:t>(</w:t>
      </w:r>
      <w:hyperlink r:id="rId11" w:history="1">
        <w:r w:rsidR="002637E8" w:rsidRPr="00C54439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2637E8" w:rsidRPr="00C5443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2637E8" w:rsidRPr="00C54439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zakupki</w:t>
        </w:r>
        <w:proofErr w:type="spellEnd"/>
        <w:r w:rsidR="002637E8" w:rsidRPr="00C5443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2637E8" w:rsidRPr="00C54439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2637E8" w:rsidRPr="00C5443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2637E8" w:rsidRPr="00C54439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637E8" w:rsidRPr="00C54439">
        <w:rPr>
          <w:rFonts w:ascii="Times New Roman" w:hAnsi="Times New Roman"/>
          <w:sz w:val="28"/>
          <w:szCs w:val="28"/>
        </w:rPr>
        <w:t>)</w:t>
      </w:r>
      <w:r w:rsidR="002637E8">
        <w:rPr>
          <w:rFonts w:ascii="Times New Roman" w:hAnsi="Times New Roman"/>
          <w:sz w:val="28"/>
          <w:szCs w:val="28"/>
        </w:rPr>
        <w:t xml:space="preserve"> в установленном </w:t>
      </w:r>
      <w:r w:rsidR="002637E8" w:rsidRPr="00C54439">
        <w:rPr>
          <w:rFonts w:ascii="Times New Roman" w:hAnsi="Times New Roman"/>
          <w:sz w:val="28"/>
          <w:szCs w:val="28"/>
        </w:rPr>
        <w:t>Закон</w:t>
      </w:r>
      <w:r w:rsidR="002637E8">
        <w:rPr>
          <w:rFonts w:ascii="Times New Roman" w:hAnsi="Times New Roman"/>
          <w:sz w:val="28"/>
          <w:szCs w:val="28"/>
        </w:rPr>
        <w:t>ом</w:t>
      </w:r>
      <w:r w:rsidR="002637E8" w:rsidRPr="00C54439">
        <w:rPr>
          <w:rFonts w:ascii="Times New Roman" w:hAnsi="Times New Roman"/>
          <w:sz w:val="28"/>
          <w:szCs w:val="28"/>
        </w:rPr>
        <w:t xml:space="preserve"> № 44-ФЗ</w:t>
      </w:r>
      <w:r w:rsidR="002637E8">
        <w:rPr>
          <w:rFonts w:ascii="Times New Roman" w:hAnsi="Times New Roman"/>
          <w:sz w:val="28"/>
          <w:szCs w:val="28"/>
        </w:rPr>
        <w:t xml:space="preserve"> порядке</w:t>
      </w:r>
      <w:r w:rsidR="002637E8" w:rsidRPr="00C54439">
        <w:rPr>
          <w:rFonts w:ascii="Times New Roman" w:hAnsi="Times New Roman"/>
          <w:sz w:val="28"/>
          <w:szCs w:val="28"/>
        </w:rPr>
        <w:t>.</w:t>
      </w:r>
    </w:p>
    <w:p w:rsidR="002637E8" w:rsidRDefault="002637E8" w:rsidP="002637E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связи с полным исполнением условий контракта какие-либо меры ответственности заказчиком</w:t>
      </w:r>
      <w:r w:rsidRPr="00DF333B">
        <w:rPr>
          <w:rFonts w:ascii="Times New Roman" w:hAnsi="Times New Roman"/>
          <w:sz w:val="28"/>
        </w:rPr>
        <w:t xml:space="preserve"> МОУ «</w:t>
      </w:r>
      <w:proofErr w:type="spellStart"/>
      <w:r w:rsidRPr="00DF333B">
        <w:rPr>
          <w:rFonts w:ascii="Times New Roman" w:hAnsi="Times New Roman"/>
          <w:sz w:val="28"/>
        </w:rPr>
        <w:t>Колобовская</w:t>
      </w:r>
      <w:proofErr w:type="spellEnd"/>
      <w:r w:rsidRPr="00DF333B">
        <w:rPr>
          <w:rFonts w:ascii="Times New Roman" w:hAnsi="Times New Roman"/>
          <w:sz w:val="28"/>
        </w:rPr>
        <w:t xml:space="preserve"> средняя школа» </w:t>
      </w:r>
      <w:r>
        <w:rPr>
          <w:rFonts w:ascii="Times New Roman" w:hAnsi="Times New Roman"/>
          <w:sz w:val="28"/>
        </w:rPr>
        <w:t xml:space="preserve">к поставщику </w:t>
      </w:r>
      <w:r w:rsidRPr="00DF333B">
        <w:rPr>
          <w:rFonts w:ascii="Times New Roman" w:hAnsi="Times New Roman"/>
          <w:sz w:val="28"/>
        </w:rPr>
        <w:t xml:space="preserve">ИП </w:t>
      </w:r>
      <w:proofErr w:type="spellStart"/>
      <w:r w:rsidRPr="00DF333B">
        <w:rPr>
          <w:rFonts w:ascii="Times New Roman" w:hAnsi="Times New Roman"/>
          <w:sz w:val="28"/>
        </w:rPr>
        <w:t>Можаева</w:t>
      </w:r>
      <w:proofErr w:type="spellEnd"/>
      <w:r>
        <w:rPr>
          <w:rFonts w:ascii="Times New Roman" w:hAnsi="Times New Roman"/>
          <w:sz w:val="28"/>
        </w:rPr>
        <w:t xml:space="preserve"> не применялись.</w:t>
      </w:r>
    </w:p>
    <w:p w:rsidR="002637E8" w:rsidRDefault="002637E8" w:rsidP="002637E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Согласно выписки</w:t>
      </w:r>
      <w:proofErr w:type="gramEnd"/>
      <w:r>
        <w:rPr>
          <w:rFonts w:ascii="Times New Roman" w:hAnsi="Times New Roman"/>
          <w:sz w:val="28"/>
        </w:rPr>
        <w:t xml:space="preserve"> из отдельного лицевого счета бюджетного (автономного) учреждения № 213336Ц36050 за 25 июня 2019 года</w:t>
      </w:r>
      <w:r w:rsidR="002E02C1">
        <w:rPr>
          <w:rFonts w:ascii="Times New Roman" w:hAnsi="Times New Roman"/>
          <w:sz w:val="28"/>
        </w:rPr>
        <w:t xml:space="preserve"> и платежных документов к ней</w:t>
      </w:r>
      <w:r>
        <w:rPr>
          <w:rFonts w:ascii="Times New Roman" w:hAnsi="Times New Roman"/>
          <w:sz w:val="28"/>
        </w:rPr>
        <w:t xml:space="preserve"> оплата поставленных в соответствии с заключенными контрактами продуктов питания </w:t>
      </w:r>
      <w:r w:rsidRPr="00FE0853">
        <w:rPr>
          <w:rFonts w:ascii="Times New Roman" w:hAnsi="Times New Roman"/>
          <w:sz w:val="28"/>
        </w:rPr>
        <w:t>произведена МОУ «</w:t>
      </w:r>
      <w:proofErr w:type="spellStart"/>
      <w:r w:rsidRPr="00FE0853">
        <w:rPr>
          <w:rFonts w:ascii="Times New Roman" w:hAnsi="Times New Roman"/>
          <w:sz w:val="28"/>
        </w:rPr>
        <w:t>Колобовская</w:t>
      </w:r>
      <w:proofErr w:type="spellEnd"/>
      <w:r w:rsidRPr="00FE0853">
        <w:rPr>
          <w:rFonts w:ascii="Times New Roman" w:hAnsi="Times New Roman"/>
          <w:sz w:val="28"/>
        </w:rPr>
        <w:t xml:space="preserve"> средняя школа» </w:t>
      </w:r>
      <w:r>
        <w:rPr>
          <w:rFonts w:ascii="Times New Roman" w:hAnsi="Times New Roman"/>
          <w:sz w:val="28"/>
        </w:rPr>
        <w:t xml:space="preserve">на основании предъявленных </w:t>
      </w:r>
      <w:r w:rsidR="002E02C1" w:rsidRPr="002E02C1">
        <w:rPr>
          <w:rFonts w:ascii="Times New Roman" w:hAnsi="Times New Roman"/>
          <w:sz w:val="28"/>
        </w:rPr>
        <w:t xml:space="preserve">ИП </w:t>
      </w:r>
      <w:proofErr w:type="spellStart"/>
      <w:r w:rsidR="002E02C1" w:rsidRPr="002E02C1">
        <w:rPr>
          <w:rFonts w:ascii="Times New Roman" w:hAnsi="Times New Roman"/>
          <w:sz w:val="28"/>
        </w:rPr>
        <w:t>Можаева</w:t>
      </w:r>
      <w:proofErr w:type="spellEnd"/>
      <w:r w:rsidR="002E02C1" w:rsidRPr="002E02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счетов и накладных (приведено в Таблице 3):</w:t>
      </w:r>
    </w:p>
    <w:p w:rsidR="002637E8" w:rsidRDefault="002637E8" w:rsidP="002637E8">
      <w:pPr>
        <w:autoSpaceDE w:val="0"/>
        <w:spacing w:after="6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Таблица 3</w:t>
      </w:r>
    </w:p>
    <w:tbl>
      <w:tblPr>
        <w:tblStyle w:val="a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417"/>
        <w:gridCol w:w="709"/>
        <w:gridCol w:w="1418"/>
        <w:gridCol w:w="708"/>
        <w:gridCol w:w="1418"/>
        <w:gridCol w:w="1240"/>
      </w:tblGrid>
      <w:tr w:rsidR="002637E8" w:rsidRPr="002B65BF" w:rsidTr="002637E8">
        <w:tc>
          <w:tcPr>
            <w:tcW w:w="1985" w:type="dxa"/>
            <w:gridSpan w:val="2"/>
          </w:tcPr>
          <w:p w:rsidR="002637E8" w:rsidRPr="002637E8" w:rsidRDefault="002637E8" w:rsidP="005F4E1A">
            <w:pPr>
              <w:autoSpaceDE w:val="0"/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7E8">
              <w:rPr>
                <w:rFonts w:ascii="Times New Roman" w:hAnsi="Times New Roman"/>
                <w:b/>
                <w:sz w:val="24"/>
                <w:szCs w:val="24"/>
              </w:rPr>
              <w:t>Кассовая заявка</w:t>
            </w:r>
          </w:p>
        </w:tc>
        <w:tc>
          <w:tcPr>
            <w:tcW w:w="2551" w:type="dxa"/>
            <w:gridSpan w:val="2"/>
          </w:tcPr>
          <w:p w:rsidR="002637E8" w:rsidRPr="00144E35" w:rsidRDefault="002637E8" w:rsidP="005F4E1A">
            <w:pPr>
              <w:autoSpaceDE w:val="0"/>
              <w:spacing w:line="19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4E35">
              <w:rPr>
                <w:rFonts w:ascii="Times New Roman" w:hAnsi="Times New Roman"/>
                <w:b/>
                <w:sz w:val="26"/>
                <w:szCs w:val="26"/>
              </w:rPr>
              <w:t>Платежное поручение</w:t>
            </w:r>
          </w:p>
        </w:tc>
        <w:tc>
          <w:tcPr>
            <w:tcW w:w="2127" w:type="dxa"/>
            <w:gridSpan w:val="2"/>
          </w:tcPr>
          <w:p w:rsidR="002637E8" w:rsidRPr="00144E35" w:rsidRDefault="002637E8" w:rsidP="005F4E1A">
            <w:pPr>
              <w:autoSpaceDE w:val="0"/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4E35">
              <w:rPr>
                <w:rFonts w:ascii="Times New Roman" w:hAnsi="Times New Roman"/>
                <w:b/>
                <w:sz w:val="26"/>
                <w:szCs w:val="26"/>
              </w:rPr>
              <w:t>Счет</w:t>
            </w:r>
          </w:p>
        </w:tc>
        <w:tc>
          <w:tcPr>
            <w:tcW w:w="2126" w:type="dxa"/>
            <w:gridSpan w:val="2"/>
          </w:tcPr>
          <w:p w:rsidR="002637E8" w:rsidRPr="00144E35" w:rsidRDefault="002637E8" w:rsidP="005F4E1A">
            <w:pPr>
              <w:autoSpaceDE w:val="0"/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4E35">
              <w:rPr>
                <w:rFonts w:ascii="Times New Roman" w:hAnsi="Times New Roman"/>
                <w:b/>
                <w:sz w:val="26"/>
                <w:szCs w:val="26"/>
              </w:rPr>
              <w:t>Накладная</w:t>
            </w:r>
          </w:p>
        </w:tc>
        <w:tc>
          <w:tcPr>
            <w:tcW w:w="1240" w:type="dxa"/>
            <w:vMerge w:val="restart"/>
          </w:tcPr>
          <w:p w:rsidR="002637E8" w:rsidRPr="00144E35" w:rsidRDefault="002637E8" w:rsidP="005F4E1A">
            <w:pPr>
              <w:autoSpaceDE w:val="0"/>
              <w:spacing w:before="40" w:line="19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4E35">
              <w:rPr>
                <w:rFonts w:ascii="Times New Roman" w:hAnsi="Times New Roman"/>
                <w:b/>
                <w:sz w:val="26"/>
                <w:szCs w:val="26"/>
              </w:rPr>
              <w:t>Сумма</w:t>
            </w:r>
          </w:p>
          <w:p w:rsidR="002637E8" w:rsidRPr="00144E35" w:rsidRDefault="002637E8" w:rsidP="005F4E1A">
            <w:pPr>
              <w:autoSpaceDE w:val="0"/>
              <w:spacing w:before="40" w:line="19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4E35">
              <w:rPr>
                <w:rFonts w:ascii="Times New Roman" w:hAnsi="Times New Roman"/>
                <w:b/>
                <w:sz w:val="26"/>
                <w:szCs w:val="26"/>
              </w:rPr>
              <w:t>руб.</w:t>
            </w:r>
          </w:p>
        </w:tc>
      </w:tr>
      <w:tr w:rsidR="002637E8" w:rsidRPr="002B65BF" w:rsidTr="002637E8">
        <w:tc>
          <w:tcPr>
            <w:tcW w:w="567" w:type="dxa"/>
          </w:tcPr>
          <w:p w:rsidR="002637E8" w:rsidRPr="002637E8" w:rsidRDefault="002637E8" w:rsidP="005F4E1A">
            <w:pPr>
              <w:autoSpaceDE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7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8" w:type="dxa"/>
          </w:tcPr>
          <w:p w:rsidR="002637E8" w:rsidRPr="00144E35" w:rsidRDefault="002637E8" w:rsidP="005F4E1A">
            <w:pPr>
              <w:autoSpaceDE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4E35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134" w:type="dxa"/>
          </w:tcPr>
          <w:p w:rsidR="002637E8" w:rsidRPr="00144E35" w:rsidRDefault="002637E8" w:rsidP="005F4E1A">
            <w:pPr>
              <w:autoSpaceDE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4E35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417" w:type="dxa"/>
          </w:tcPr>
          <w:p w:rsidR="002637E8" w:rsidRPr="00144E35" w:rsidRDefault="002637E8" w:rsidP="005F4E1A">
            <w:pPr>
              <w:autoSpaceDE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4E35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709" w:type="dxa"/>
          </w:tcPr>
          <w:p w:rsidR="002637E8" w:rsidRPr="00144E35" w:rsidRDefault="002637E8" w:rsidP="005F4E1A">
            <w:pPr>
              <w:autoSpaceDE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4E35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418" w:type="dxa"/>
          </w:tcPr>
          <w:p w:rsidR="002637E8" w:rsidRPr="00144E35" w:rsidRDefault="002637E8" w:rsidP="005F4E1A">
            <w:pPr>
              <w:autoSpaceDE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4E35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708" w:type="dxa"/>
          </w:tcPr>
          <w:p w:rsidR="002637E8" w:rsidRPr="00144E35" w:rsidRDefault="002637E8" w:rsidP="005F4E1A">
            <w:pPr>
              <w:autoSpaceDE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4E35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418" w:type="dxa"/>
          </w:tcPr>
          <w:p w:rsidR="002637E8" w:rsidRPr="00144E35" w:rsidRDefault="002637E8" w:rsidP="005F4E1A">
            <w:pPr>
              <w:autoSpaceDE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4E35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240" w:type="dxa"/>
            <w:vMerge/>
          </w:tcPr>
          <w:p w:rsidR="002637E8" w:rsidRPr="002B65BF" w:rsidRDefault="002637E8" w:rsidP="005F4E1A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37E8" w:rsidTr="002637E8">
        <w:trPr>
          <w:trHeight w:val="279"/>
        </w:trPr>
        <w:tc>
          <w:tcPr>
            <w:tcW w:w="10029" w:type="dxa"/>
            <w:gridSpan w:val="9"/>
          </w:tcPr>
          <w:p w:rsidR="002637E8" w:rsidRPr="002637E8" w:rsidRDefault="002637E8" w:rsidP="005F4E1A">
            <w:pPr>
              <w:autoSpaceDE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7E8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Муниципальный контракт от 03 июня 2019 г. № 12 в общей сумме 46200,00 рублей</w:t>
            </w:r>
          </w:p>
        </w:tc>
      </w:tr>
      <w:tr w:rsidR="002637E8" w:rsidTr="002637E8">
        <w:tc>
          <w:tcPr>
            <w:tcW w:w="567" w:type="dxa"/>
          </w:tcPr>
          <w:p w:rsidR="002637E8" w:rsidRPr="002637E8" w:rsidRDefault="002637E8" w:rsidP="005F4E1A">
            <w:pPr>
              <w:autoSpaceDE w:val="0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25.06.2019</w:t>
            </w:r>
          </w:p>
        </w:tc>
        <w:tc>
          <w:tcPr>
            <w:tcW w:w="1134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616099</w:t>
            </w:r>
          </w:p>
        </w:tc>
        <w:tc>
          <w:tcPr>
            <w:tcW w:w="1417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25.06.2019</w:t>
            </w:r>
          </w:p>
        </w:tc>
        <w:tc>
          <w:tcPr>
            <w:tcW w:w="709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141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03.06.2019</w:t>
            </w:r>
          </w:p>
        </w:tc>
        <w:tc>
          <w:tcPr>
            <w:tcW w:w="70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141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03.06.2019</w:t>
            </w:r>
          </w:p>
        </w:tc>
        <w:tc>
          <w:tcPr>
            <w:tcW w:w="1240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9895,05</w:t>
            </w:r>
          </w:p>
        </w:tc>
      </w:tr>
      <w:tr w:rsidR="002637E8" w:rsidTr="002637E8">
        <w:tc>
          <w:tcPr>
            <w:tcW w:w="567" w:type="dxa"/>
          </w:tcPr>
          <w:p w:rsidR="002637E8" w:rsidRPr="002637E8" w:rsidRDefault="002637E8" w:rsidP="005F4E1A">
            <w:pPr>
              <w:autoSpaceDE w:val="0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141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25.06.2019</w:t>
            </w:r>
          </w:p>
        </w:tc>
        <w:tc>
          <w:tcPr>
            <w:tcW w:w="1134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616100</w:t>
            </w:r>
          </w:p>
        </w:tc>
        <w:tc>
          <w:tcPr>
            <w:tcW w:w="1417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25.06.2019</w:t>
            </w:r>
          </w:p>
        </w:tc>
        <w:tc>
          <w:tcPr>
            <w:tcW w:w="709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41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05.06.2019</w:t>
            </w:r>
          </w:p>
        </w:tc>
        <w:tc>
          <w:tcPr>
            <w:tcW w:w="70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41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05.06.2019</w:t>
            </w:r>
          </w:p>
        </w:tc>
        <w:tc>
          <w:tcPr>
            <w:tcW w:w="1240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9268,58</w:t>
            </w:r>
          </w:p>
        </w:tc>
      </w:tr>
      <w:tr w:rsidR="002637E8" w:rsidTr="002637E8">
        <w:tc>
          <w:tcPr>
            <w:tcW w:w="567" w:type="dxa"/>
          </w:tcPr>
          <w:p w:rsidR="002637E8" w:rsidRPr="002637E8" w:rsidRDefault="002637E8" w:rsidP="005F4E1A">
            <w:pPr>
              <w:autoSpaceDE w:val="0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141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25.06.2019</w:t>
            </w:r>
          </w:p>
        </w:tc>
        <w:tc>
          <w:tcPr>
            <w:tcW w:w="1134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616101</w:t>
            </w:r>
          </w:p>
        </w:tc>
        <w:tc>
          <w:tcPr>
            <w:tcW w:w="1417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25.06.2019</w:t>
            </w:r>
          </w:p>
        </w:tc>
        <w:tc>
          <w:tcPr>
            <w:tcW w:w="709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141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10.06.2019</w:t>
            </w:r>
          </w:p>
        </w:tc>
        <w:tc>
          <w:tcPr>
            <w:tcW w:w="70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141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10.06.2019</w:t>
            </w:r>
          </w:p>
        </w:tc>
        <w:tc>
          <w:tcPr>
            <w:tcW w:w="1240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10701,66</w:t>
            </w:r>
          </w:p>
        </w:tc>
      </w:tr>
      <w:tr w:rsidR="002637E8" w:rsidTr="002637E8">
        <w:tc>
          <w:tcPr>
            <w:tcW w:w="567" w:type="dxa"/>
          </w:tcPr>
          <w:p w:rsidR="002637E8" w:rsidRPr="002637E8" w:rsidRDefault="002637E8" w:rsidP="005F4E1A">
            <w:pPr>
              <w:autoSpaceDE w:val="0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141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25.06.2019</w:t>
            </w:r>
          </w:p>
        </w:tc>
        <w:tc>
          <w:tcPr>
            <w:tcW w:w="1134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616097</w:t>
            </w:r>
          </w:p>
        </w:tc>
        <w:tc>
          <w:tcPr>
            <w:tcW w:w="1417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25.06.2019</w:t>
            </w:r>
          </w:p>
        </w:tc>
        <w:tc>
          <w:tcPr>
            <w:tcW w:w="709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141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13.06.2019</w:t>
            </w:r>
          </w:p>
        </w:tc>
        <w:tc>
          <w:tcPr>
            <w:tcW w:w="70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141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13.06.2019</w:t>
            </w:r>
          </w:p>
        </w:tc>
        <w:tc>
          <w:tcPr>
            <w:tcW w:w="1240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2010,00</w:t>
            </w:r>
          </w:p>
        </w:tc>
      </w:tr>
      <w:tr w:rsidR="002637E8" w:rsidTr="002637E8">
        <w:tc>
          <w:tcPr>
            <w:tcW w:w="567" w:type="dxa"/>
          </w:tcPr>
          <w:p w:rsidR="002637E8" w:rsidRPr="002637E8" w:rsidRDefault="002637E8" w:rsidP="005F4E1A">
            <w:pPr>
              <w:autoSpaceDE w:val="0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41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25.06.2019</w:t>
            </w:r>
          </w:p>
        </w:tc>
        <w:tc>
          <w:tcPr>
            <w:tcW w:w="1134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616098</w:t>
            </w:r>
          </w:p>
        </w:tc>
        <w:tc>
          <w:tcPr>
            <w:tcW w:w="1417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25.06.2019</w:t>
            </w:r>
          </w:p>
        </w:tc>
        <w:tc>
          <w:tcPr>
            <w:tcW w:w="709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141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17.06.2019</w:t>
            </w:r>
          </w:p>
        </w:tc>
        <w:tc>
          <w:tcPr>
            <w:tcW w:w="70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141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17.06.2019</w:t>
            </w:r>
          </w:p>
        </w:tc>
        <w:tc>
          <w:tcPr>
            <w:tcW w:w="1240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14324,71</w:t>
            </w:r>
          </w:p>
        </w:tc>
      </w:tr>
      <w:tr w:rsidR="002637E8" w:rsidTr="002637E8">
        <w:tc>
          <w:tcPr>
            <w:tcW w:w="10029" w:type="dxa"/>
            <w:gridSpan w:val="9"/>
          </w:tcPr>
          <w:p w:rsidR="002637E8" w:rsidRPr="002637E8" w:rsidRDefault="002637E8" w:rsidP="005F4E1A">
            <w:pPr>
              <w:autoSpaceDE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Муниципальный контракт от 03 июня 2019 г. № 13 в общей сумме 57750,00 рублей</w:t>
            </w:r>
          </w:p>
        </w:tc>
      </w:tr>
      <w:tr w:rsidR="002637E8" w:rsidTr="002637E8">
        <w:tc>
          <w:tcPr>
            <w:tcW w:w="567" w:type="dxa"/>
          </w:tcPr>
          <w:p w:rsidR="002637E8" w:rsidRPr="002637E8" w:rsidRDefault="002637E8" w:rsidP="005F4E1A">
            <w:pPr>
              <w:autoSpaceDE w:val="0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41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25.06.2019</w:t>
            </w:r>
          </w:p>
        </w:tc>
        <w:tc>
          <w:tcPr>
            <w:tcW w:w="1134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616096</w:t>
            </w:r>
          </w:p>
        </w:tc>
        <w:tc>
          <w:tcPr>
            <w:tcW w:w="1417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25.06.2019</w:t>
            </w:r>
          </w:p>
        </w:tc>
        <w:tc>
          <w:tcPr>
            <w:tcW w:w="709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41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03.06.2019</w:t>
            </w:r>
          </w:p>
        </w:tc>
        <w:tc>
          <w:tcPr>
            <w:tcW w:w="70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41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03.06.2019</w:t>
            </w:r>
          </w:p>
        </w:tc>
        <w:tc>
          <w:tcPr>
            <w:tcW w:w="1240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13263,95</w:t>
            </w:r>
          </w:p>
        </w:tc>
      </w:tr>
      <w:tr w:rsidR="002637E8" w:rsidTr="002637E8">
        <w:tc>
          <w:tcPr>
            <w:tcW w:w="567" w:type="dxa"/>
          </w:tcPr>
          <w:p w:rsidR="002637E8" w:rsidRPr="002637E8" w:rsidRDefault="002637E8" w:rsidP="005F4E1A">
            <w:pPr>
              <w:autoSpaceDE w:val="0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141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25.06.2019</w:t>
            </w:r>
          </w:p>
        </w:tc>
        <w:tc>
          <w:tcPr>
            <w:tcW w:w="1134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616094</w:t>
            </w:r>
          </w:p>
        </w:tc>
        <w:tc>
          <w:tcPr>
            <w:tcW w:w="1417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25.06.2019</w:t>
            </w:r>
          </w:p>
        </w:tc>
        <w:tc>
          <w:tcPr>
            <w:tcW w:w="709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141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05.06.2019</w:t>
            </w:r>
          </w:p>
        </w:tc>
        <w:tc>
          <w:tcPr>
            <w:tcW w:w="70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141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05.06.2019</w:t>
            </w:r>
          </w:p>
        </w:tc>
        <w:tc>
          <w:tcPr>
            <w:tcW w:w="1240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11409,46</w:t>
            </w:r>
          </w:p>
        </w:tc>
      </w:tr>
      <w:tr w:rsidR="002637E8" w:rsidTr="002637E8">
        <w:tc>
          <w:tcPr>
            <w:tcW w:w="567" w:type="dxa"/>
          </w:tcPr>
          <w:p w:rsidR="002637E8" w:rsidRPr="002637E8" w:rsidRDefault="002637E8" w:rsidP="005F4E1A">
            <w:pPr>
              <w:autoSpaceDE w:val="0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  <w:tc>
          <w:tcPr>
            <w:tcW w:w="141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25.06.2019</w:t>
            </w:r>
          </w:p>
        </w:tc>
        <w:tc>
          <w:tcPr>
            <w:tcW w:w="1134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616093</w:t>
            </w:r>
          </w:p>
        </w:tc>
        <w:tc>
          <w:tcPr>
            <w:tcW w:w="1417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25.06.2019</w:t>
            </w:r>
          </w:p>
        </w:tc>
        <w:tc>
          <w:tcPr>
            <w:tcW w:w="709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141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10.06.2019</w:t>
            </w:r>
          </w:p>
        </w:tc>
        <w:tc>
          <w:tcPr>
            <w:tcW w:w="70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141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10.06.2019</w:t>
            </w:r>
          </w:p>
        </w:tc>
        <w:tc>
          <w:tcPr>
            <w:tcW w:w="1240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12451,87</w:t>
            </w:r>
          </w:p>
        </w:tc>
      </w:tr>
      <w:tr w:rsidR="002637E8" w:rsidTr="002637E8">
        <w:tc>
          <w:tcPr>
            <w:tcW w:w="567" w:type="dxa"/>
          </w:tcPr>
          <w:p w:rsidR="002637E8" w:rsidRPr="002637E8" w:rsidRDefault="002637E8" w:rsidP="005F4E1A">
            <w:pPr>
              <w:autoSpaceDE w:val="0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141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25.06.2019</w:t>
            </w:r>
          </w:p>
        </w:tc>
        <w:tc>
          <w:tcPr>
            <w:tcW w:w="1134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616092</w:t>
            </w:r>
          </w:p>
        </w:tc>
        <w:tc>
          <w:tcPr>
            <w:tcW w:w="1417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25.06.2019</w:t>
            </w:r>
          </w:p>
        </w:tc>
        <w:tc>
          <w:tcPr>
            <w:tcW w:w="709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141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13.06.2019</w:t>
            </w:r>
          </w:p>
        </w:tc>
        <w:tc>
          <w:tcPr>
            <w:tcW w:w="70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141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13.06.2019</w:t>
            </w:r>
          </w:p>
        </w:tc>
        <w:tc>
          <w:tcPr>
            <w:tcW w:w="1240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2378,75</w:t>
            </w:r>
          </w:p>
        </w:tc>
      </w:tr>
      <w:tr w:rsidR="002637E8" w:rsidTr="002637E8">
        <w:tc>
          <w:tcPr>
            <w:tcW w:w="567" w:type="dxa"/>
          </w:tcPr>
          <w:p w:rsidR="002637E8" w:rsidRPr="002637E8" w:rsidRDefault="002637E8" w:rsidP="005F4E1A">
            <w:pPr>
              <w:autoSpaceDE w:val="0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141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25.06.2019</w:t>
            </w:r>
          </w:p>
        </w:tc>
        <w:tc>
          <w:tcPr>
            <w:tcW w:w="1134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616095</w:t>
            </w:r>
          </w:p>
        </w:tc>
        <w:tc>
          <w:tcPr>
            <w:tcW w:w="1417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25.06.2019</w:t>
            </w:r>
          </w:p>
        </w:tc>
        <w:tc>
          <w:tcPr>
            <w:tcW w:w="709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141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25.06.2019</w:t>
            </w:r>
          </w:p>
        </w:tc>
        <w:tc>
          <w:tcPr>
            <w:tcW w:w="70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1418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17.06.2019</w:t>
            </w:r>
          </w:p>
        </w:tc>
        <w:tc>
          <w:tcPr>
            <w:tcW w:w="1240" w:type="dxa"/>
          </w:tcPr>
          <w:p w:rsidR="002637E8" w:rsidRPr="002637E8" w:rsidRDefault="002637E8" w:rsidP="005F4E1A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E8">
              <w:rPr>
                <w:rFonts w:ascii="Times New Roman" w:hAnsi="Times New Roman"/>
                <w:sz w:val="24"/>
                <w:szCs w:val="24"/>
              </w:rPr>
              <w:t>18245,97</w:t>
            </w:r>
          </w:p>
        </w:tc>
      </w:tr>
    </w:tbl>
    <w:p w:rsidR="002637E8" w:rsidRDefault="002637E8" w:rsidP="002637E8">
      <w:pPr>
        <w:autoSpaceDE w:val="0"/>
        <w:spacing w:before="120"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Проверкой соблюдения требований СанПиН 2.4.5.2409-08 </w:t>
      </w:r>
      <w:r w:rsidRPr="00386018">
        <w:rPr>
          <w:rFonts w:ascii="Times New Roman" w:hAnsi="Times New Roman"/>
          <w:sz w:val="28"/>
        </w:rPr>
        <w:t>«Санитарно-эпидемиологические требования к</w:t>
      </w:r>
      <w:r>
        <w:rPr>
          <w:rFonts w:ascii="Times New Roman" w:hAnsi="Times New Roman"/>
          <w:sz w:val="28"/>
        </w:rPr>
        <w:t xml:space="preserve"> организации питания обучающихся в общеобразовательных учреждениях, учреждениях начального и среднего профессионального образования», </w:t>
      </w:r>
      <w:r w:rsidRPr="00386018">
        <w:rPr>
          <w:rFonts w:ascii="Times New Roman" w:hAnsi="Times New Roman"/>
          <w:sz w:val="28"/>
        </w:rPr>
        <w:t>утвержденных постановлением Главного государственного санитарного врача Российской Федерации от 2</w:t>
      </w:r>
      <w:r>
        <w:rPr>
          <w:rFonts w:ascii="Times New Roman" w:hAnsi="Times New Roman"/>
          <w:sz w:val="28"/>
        </w:rPr>
        <w:t>3 июл</w:t>
      </w:r>
      <w:r w:rsidRPr="00386018"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 xml:space="preserve">   </w:t>
      </w:r>
      <w:r w:rsidRPr="00386018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08</w:t>
      </w:r>
      <w:r w:rsidRPr="00386018">
        <w:rPr>
          <w:rFonts w:ascii="Times New Roman" w:hAnsi="Times New Roman"/>
          <w:sz w:val="28"/>
        </w:rPr>
        <w:t xml:space="preserve"> г. № </w:t>
      </w:r>
      <w:r>
        <w:rPr>
          <w:rFonts w:ascii="Times New Roman" w:hAnsi="Times New Roman"/>
          <w:sz w:val="28"/>
        </w:rPr>
        <w:t>45</w:t>
      </w:r>
      <w:r w:rsidRPr="00055B26">
        <w:rPr>
          <w:rFonts w:ascii="Times New Roman" w:hAnsi="Times New Roman"/>
          <w:sz w:val="28"/>
        </w:rPr>
        <w:t>,</w:t>
      </w:r>
      <w:r w:rsidRPr="003860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нарушений не установлено. Питание детей осуществлялось</w:t>
      </w:r>
      <w:r w:rsidRPr="000D1BF7">
        <w:rPr>
          <w:rFonts w:ascii="Times New Roman" w:hAnsi="Times New Roman"/>
          <w:sz w:val="28"/>
        </w:rPr>
        <w:t xml:space="preserve"> в соответствии с рекомендуемыми нормами</w:t>
      </w:r>
      <w:r>
        <w:rPr>
          <w:rFonts w:ascii="Times New Roman" w:hAnsi="Times New Roman"/>
          <w:sz w:val="28"/>
        </w:rPr>
        <w:t xml:space="preserve"> в школьной столовой </w:t>
      </w:r>
      <w:r w:rsidRPr="000D1BF7">
        <w:rPr>
          <w:rFonts w:ascii="Times New Roman" w:hAnsi="Times New Roman"/>
          <w:sz w:val="28"/>
        </w:rPr>
        <w:t xml:space="preserve">на 100 посадочных мест </w:t>
      </w:r>
      <w:r>
        <w:rPr>
          <w:rFonts w:ascii="Times New Roman" w:hAnsi="Times New Roman"/>
          <w:sz w:val="28"/>
        </w:rPr>
        <w:t xml:space="preserve">площадью 106,4 кв. м.  </w:t>
      </w:r>
    </w:p>
    <w:p w:rsidR="002637E8" w:rsidRDefault="002637E8" w:rsidP="002637E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Приказом от 01 июня 2019 г. № 31/2 </w:t>
      </w:r>
      <w:proofErr w:type="gramStart"/>
      <w:r>
        <w:rPr>
          <w:rFonts w:ascii="Times New Roman" w:hAnsi="Times New Roman"/>
          <w:sz w:val="28"/>
        </w:rPr>
        <w:t>ответственной</w:t>
      </w:r>
      <w:proofErr w:type="gramEnd"/>
      <w:r>
        <w:rPr>
          <w:rFonts w:ascii="Times New Roman" w:hAnsi="Times New Roman"/>
          <w:sz w:val="28"/>
        </w:rPr>
        <w:t xml:space="preserve"> за организацию горячего питания учащихся в лагере дневного пребывания с 03 июня 2019 год</w:t>
      </w:r>
      <w:r w:rsidR="002E02C1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по 23 ию</w:t>
      </w:r>
      <w:r w:rsidR="00BD2009">
        <w:rPr>
          <w:rFonts w:ascii="Times New Roman" w:hAnsi="Times New Roman"/>
          <w:sz w:val="28"/>
        </w:rPr>
        <w:t>ня 2019 года назначена заведующая</w:t>
      </w:r>
      <w:r>
        <w:rPr>
          <w:rFonts w:ascii="Times New Roman" w:hAnsi="Times New Roman"/>
          <w:sz w:val="28"/>
        </w:rPr>
        <w:t xml:space="preserve"> хозяйством </w:t>
      </w:r>
      <w:proofErr w:type="spellStart"/>
      <w:r>
        <w:rPr>
          <w:rFonts w:ascii="Times New Roman" w:hAnsi="Times New Roman"/>
          <w:sz w:val="28"/>
        </w:rPr>
        <w:t>Мудрова</w:t>
      </w:r>
      <w:proofErr w:type="spellEnd"/>
      <w:r>
        <w:rPr>
          <w:rFonts w:ascii="Times New Roman" w:hAnsi="Times New Roman"/>
          <w:sz w:val="28"/>
        </w:rPr>
        <w:t xml:space="preserve"> Т.И.</w:t>
      </w:r>
    </w:p>
    <w:p w:rsidR="002637E8" w:rsidRPr="00DB10E8" w:rsidRDefault="002637E8" w:rsidP="002637E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</w:rPr>
      </w:pPr>
      <w:r w:rsidRPr="00DB10E8">
        <w:rPr>
          <w:rFonts w:ascii="Times New Roman" w:hAnsi="Times New Roman"/>
          <w:bCs/>
          <w:sz w:val="28"/>
        </w:rPr>
        <w:t xml:space="preserve">В целях усиления </w:t>
      </w:r>
      <w:proofErr w:type="gramStart"/>
      <w:r w:rsidRPr="00DB10E8">
        <w:rPr>
          <w:rFonts w:ascii="Times New Roman" w:hAnsi="Times New Roman"/>
          <w:bCs/>
          <w:sz w:val="28"/>
        </w:rPr>
        <w:t>контроля за</w:t>
      </w:r>
      <w:proofErr w:type="gramEnd"/>
      <w:r w:rsidRPr="00DB10E8">
        <w:rPr>
          <w:rFonts w:ascii="Times New Roman" w:hAnsi="Times New Roman"/>
          <w:bCs/>
          <w:sz w:val="28"/>
        </w:rPr>
        <w:t xml:space="preserve"> качеством питания в школе в учреждении разработано Положение о </w:t>
      </w:r>
      <w:proofErr w:type="spellStart"/>
      <w:r w:rsidRPr="00DB10E8">
        <w:rPr>
          <w:rFonts w:ascii="Times New Roman" w:hAnsi="Times New Roman"/>
          <w:bCs/>
          <w:sz w:val="28"/>
        </w:rPr>
        <w:t>бракеражной</w:t>
      </w:r>
      <w:proofErr w:type="spellEnd"/>
      <w:r w:rsidRPr="00DB10E8">
        <w:rPr>
          <w:rFonts w:ascii="Times New Roman" w:hAnsi="Times New Roman"/>
          <w:bCs/>
          <w:sz w:val="28"/>
        </w:rPr>
        <w:t xml:space="preserve"> комиссии в МОУ «</w:t>
      </w:r>
      <w:proofErr w:type="spellStart"/>
      <w:r w:rsidRPr="00DB10E8">
        <w:rPr>
          <w:rFonts w:ascii="Times New Roman" w:hAnsi="Times New Roman"/>
          <w:bCs/>
          <w:sz w:val="28"/>
        </w:rPr>
        <w:t>Колобовская</w:t>
      </w:r>
      <w:proofErr w:type="spellEnd"/>
      <w:r w:rsidRPr="00DB10E8">
        <w:rPr>
          <w:rFonts w:ascii="Times New Roman" w:hAnsi="Times New Roman"/>
          <w:bCs/>
          <w:sz w:val="28"/>
        </w:rPr>
        <w:t xml:space="preserve"> средняя школа», принятое на заседании педагогического совета (протокол от 28 августа 2019 г. № 1), утвержденное приказом от 28 августа 2018 г. № 82/1. Состав </w:t>
      </w:r>
      <w:proofErr w:type="spellStart"/>
      <w:r w:rsidRPr="00DB10E8">
        <w:rPr>
          <w:rFonts w:ascii="Times New Roman" w:hAnsi="Times New Roman"/>
          <w:bCs/>
          <w:sz w:val="28"/>
        </w:rPr>
        <w:t>бракеражной</w:t>
      </w:r>
      <w:proofErr w:type="spellEnd"/>
      <w:r w:rsidRPr="00DB10E8">
        <w:rPr>
          <w:rFonts w:ascii="Times New Roman" w:hAnsi="Times New Roman"/>
          <w:bCs/>
          <w:sz w:val="28"/>
        </w:rPr>
        <w:t xml:space="preserve"> комиссии лагеря дневного пребывания детей утвержден приказом от 29 мая 2019 г. № 45/3.</w:t>
      </w:r>
    </w:p>
    <w:p w:rsidR="002637E8" w:rsidRDefault="002637E8" w:rsidP="002637E8">
      <w:pPr>
        <w:pStyle w:val="3"/>
        <w:spacing w:before="0" w:after="0"/>
        <w:ind w:firstLine="56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Pr="00CB36DB">
        <w:rPr>
          <w:rFonts w:ascii="Times New Roman" w:hAnsi="Times New Roman"/>
          <w:b w:val="0"/>
          <w:sz w:val="28"/>
          <w:szCs w:val="28"/>
        </w:rPr>
        <w:t>ункт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CB36DB">
        <w:rPr>
          <w:rFonts w:ascii="Times New Roman" w:hAnsi="Times New Roman"/>
          <w:b w:val="0"/>
          <w:sz w:val="28"/>
          <w:szCs w:val="28"/>
        </w:rPr>
        <w:t xml:space="preserve"> 14.5. СанПиН 2.4.5.2409-08</w:t>
      </w:r>
      <w:r>
        <w:rPr>
          <w:rFonts w:ascii="Times New Roman" w:hAnsi="Times New Roman"/>
          <w:b w:val="0"/>
          <w:sz w:val="28"/>
          <w:szCs w:val="28"/>
        </w:rPr>
        <w:t xml:space="preserve"> определено, что п</w:t>
      </w:r>
      <w:r w:rsidRPr="00281263">
        <w:rPr>
          <w:rFonts w:ascii="Times New Roman" w:hAnsi="Times New Roman"/>
          <w:b w:val="0"/>
          <w:sz w:val="28"/>
          <w:szCs w:val="28"/>
        </w:rPr>
        <w:t xml:space="preserve">ищевые продукты, поступающие на пищеблок, должны соответствовать </w:t>
      </w:r>
      <w:hyperlink r:id="rId12" w:history="1">
        <w:r w:rsidRPr="00281263">
          <w:rPr>
            <w:rFonts w:ascii="Times New Roman" w:hAnsi="Times New Roman"/>
            <w:b w:val="0"/>
            <w:sz w:val="28"/>
            <w:szCs w:val="28"/>
          </w:rPr>
          <w:t>гигиеническим требованиям</w:t>
        </w:r>
      </w:hyperlink>
      <w:r w:rsidRPr="00281263">
        <w:rPr>
          <w:rFonts w:ascii="Times New Roman" w:hAnsi="Times New Roman"/>
          <w:b w:val="0"/>
          <w:sz w:val="28"/>
          <w:szCs w:val="28"/>
        </w:rPr>
        <w:t xml:space="preserve">, предъявляемым к продовольственному сырью и пищевым продуктам, и сопровождаться документами, удостоверяющими </w:t>
      </w:r>
      <w:r w:rsidR="00360DFB">
        <w:rPr>
          <w:rFonts w:ascii="Times New Roman" w:hAnsi="Times New Roman"/>
          <w:b w:val="0"/>
          <w:sz w:val="28"/>
          <w:szCs w:val="28"/>
        </w:rPr>
        <w:t xml:space="preserve">    </w:t>
      </w:r>
      <w:r w:rsidRPr="00281263">
        <w:rPr>
          <w:rFonts w:ascii="Times New Roman" w:hAnsi="Times New Roman"/>
          <w:b w:val="0"/>
          <w:sz w:val="28"/>
          <w:szCs w:val="28"/>
        </w:rPr>
        <w:t xml:space="preserve">их качество и безопасность, с указанием даты выработки, сроков и </w:t>
      </w:r>
      <w:r w:rsidR="004F0CEE">
        <w:rPr>
          <w:rFonts w:ascii="Times New Roman" w:hAnsi="Times New Roman"/>
          <w:b w:val="0"/>
          <w:sz w:val="28"/>
          <w:szCs w:val="28"/>
        </w:rPr>
        <w:t xml:space="preserve">      </w:t>
      </w:r>
      <w:r w:rsidRPr="00281263">
        <w:rPr>
          <w:rFonts w:ascii="Times New Roman" w:hAnsi="Times New Roman"/>
          <w:b w:val="0"/>
          <w:sz w:val="28"/>
          <w:szCs w:val="28"/>
        </w:rPr>
        <w:t>условий хранения продукции.</w:t>
      </w:r>
      <w:r w:rsidR="00360DFB">
        <w:rPr>
          <w:rFonts w:ascii="Times New Roman" w:hAnsi="Times New Roman"/>
          <w:b w:val="0"/>
          <w:sz w:val="28"/>
          <w:szCs w:val="28"/>
        </w:rPr>
        <w:t xml:space="preserve"> </w:t>
      </w:r>
      <w:r w:rsidRPr="000606D9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 w:val="0"/>
          <w:sz w:val="28"/>
          <w:szCs w:val="28"/>
        </w:rPr>
        <w:t xml:space="preserve">требованиями пункта </w:t>
      </w:r>
      <w:r w:rsidRPr="00996656">
        <w:rPr>
          <w:rFonts w:ascii="Times New Roman" w:hAnsi="Times New Roman"/>
          <w:b w:val="0"/>
          <w:sz w:val="28"/>
          <w:szCs w:val="28"/>
        </w:rPr>
        <w:t>14.5. СанПиН 2.4.5.2409-08</w:t>
      </w:r>
      <w:r>
        <w:rPr>
          <w:rFonts w:ascii="Times New Roman" w:hAnsi="Times New Roman"/>
          <w:b w:val="0"/>
          <w:sz w:val="28"/>
          <w:szCs w:val="28"/>
        </w:rPr>
        <w:t xml:space="preserve">, пункта 9.2. </w:t>
      </w:r>
      <w:proofErr w:type="gramStart"/>
      <w:r w:rsidRPr="000606D9">
        <w:rPr>
          <w:rFonts w:ascii="Times New Roman" w:hAnsi="Times New Roman"/>
          <w:b w:val="0"/>
          <w:sz w:val="28"/>
          <w:szCs w:val="28"/>
        </w:rPr>
        <w:t>СанПиН 2.4.4.3155-13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0606D9">
        <w:rPr>
          <w:rFonts w:ascii="Times New Roman" w:hAnsi="Times New Roman"/>
          <w:sz w:val="28"/>
          <w:szCs w:val="28"/>
        </w:rPr>
        <w:t>«</w:t>
      </w:r>
      <w:r w:rsidRPr="000606D9">
        <w:rPr>
          <w:rFonts w:ascii="Times New Roman" w:hAnsi="Times New Roman"/>
          <w:b w:val="0"/>
          <w:sz w:val="28"/>
          <w:szCs w:val="28"/>
        </w:rPr>
        <w:t>Санитарно-</w:t>
      </w:r>
      <w:r>
        <w:rPr>
          <w:rFonts w:ascii="Times New Roman" w:hAnsi="Times New Roman"/>
          <w:b w:val="0"/>
          <w:sz w:val="28"/>
          <w:szCs w:val="28"/>
        </w:rPr>
        <w:t>э</w:t>
      </w:r>
      <w:r w:rsidRPr="000606D9">
        <w:rPr>
          <w:rFonts w:ascii="Times New Roman" w:hAnsi="Times New Roman"/>
          <w:b w:val="0"/>
          <w:sz w:val="28"/>
          <w:szCs w:val="28"/>
        </w:rPr>
        <w:t>пидемиологические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0606D9">
        <w:rPr>
          <w:rFonts w:ascii="Times New Roman" w:hAnsi="Times New Roman"/>
          <w:b w:val="0"/>
          <w:sz w:val="28"/>
          <w:szCs w:val="28"/>
        </w:rPr>
        <w:t>требования</w:t>
      </w:r>
      <w:r w:rsidRPr="000606D9">
        <w:rPr>
          <w:rFonts w:ascii="Times New Roman" w:hAnsi="Times New Roman"/>
          <w:b w:val="0"/>
          <w:color w:val="000000"/>
          <w:sz w:val="28"/>
          <w:szCs w:val="28"/>
        </w:rPr>
        <w:t xml:space="preserve"> к </w:t>
      </w:r>
      <w:r w:rsidRPr="000606D9">
        <w:rPr>
          <w:rFonts w:ascii="Times New Roman" w:hAnsi="Times New Roman"/>
          <w:b w:val="0"/>
          <w:sz w:val="28"/>
          <w:szCs w:val="28"/>
        </w:rPr>
        <w:t>устройству, содержанию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0606D9">
        <w:rPr>
          <w:rFonts w:ascii="Times New Roman" w:hAnsi="Times New Roman"/>
          <w:b w:val="0"/>
          <w:sz w:val="28"/>
          <w:szCs w:val="28"/>
        </w:rPr>
        <w:t xml:space="preserve"> и организации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0606D9">
        <w:rPr>
          <w:rFonts w:ascii="Times New Roman" w:hAnsi="Times New Roman"/>
          <w:b w:val="0"/>
          <w:sz w:val="28"/>
          <w:szCs w:val="28"/>
        </w:rPr>
        <w:t>работы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0606D9">
        <w:rPr>
          <w:rFonts w:ascii="Times New Roman" w:hAnsi="Times New Roman"/>
          <w:b w:val="0"/>
          <w:sz w:val="28"/>
          <w:szCs w:val="28"/>
        </w:rPr>
        <w:t>стационарных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0606D9">
        <w:rPr>
          <w:rFonts w:ascii="Times New Roman" w:hAnsi="Times New Roman"/>
          <w:b w:val="0"/>
          <w:sz w:val="28"/>
          <w:szCs w:val="28"/>
        </w:rPr>
        <w:t>организаций отдыха и оздоровления детей»</w:t>
      </w:r>
      <w:r>
        <w:rPr>
          <w:rFonts w:ascii="Times New Roman" w:hAnsi="Times New Roman"/>
          <w:b w:val="0"/>
          <w:sz w:val="28"/>
          <w:szCs w:val="28"/>
        </w:rPr>
        <w:t xml:space="preserve">, утвержденных постановлением Главного государственного санитарного врача Российской Федерации от  27 декабря 2013 г. № 73, (далее - </w:t>
      </w:r>
      <w:r w:rsidRPr="00CE2A89">
        <w:rPr>
          <w:rFonts w:ascii="Times New Roman" w:hAnsi="Times New Roman"/>
          <w:b w:val="0"/>
          <w:sz w:val="28"/>
          <w:szCs w:val="28"/>
        </w:rPr>
        <w:t>СанПиН 2.4.4.3155-13</w:t>
      </w:r>
      <w:r>
        <w:rPr>
          <w:rFonts w:ascii="Times New Roman" w:hAnsi="Times New Roman"/>
          <w:b w:val="0"/>
          <w:sz w:val="28"/>
          <w:szCs w:val="28"/>
        </w:rPr>
        <w:t>)</w:t>
      </w:r>
      <w:r w:rsidR="00BD2009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в целях контроля за  качеством поступающей продукции</w:t>
      </w:r>
      <w:r w:rsidR="00BD2009">
        <w:rPr>
          <w:rFonts w:ascii="Times New Roman" w:hAnsi="Times New Roman"/>
          <w:b w:val="0"/>
          <w:sz w:val="28"/>
          <w:szCs w:val="28"/>
        </w:rPr>
        <w:t xml:space="preserve">, </w:t>
      </w:r>
      <w:r w:rsidRPr="007821BC">
        <w:rPr>
          <w:rFonts w:ascii="Times New Roman" w:hAnsi="Times New Roman"/>
          <w:bCs w:val="0"/>
          <w:snapToGrid/>
          <w:sz w:val="28"/>
          <w:szCs w:val="28"/>
        </w:rPr>
        <w:t xml:space="preserve"> </w:t>
      </w:r>
      <w:r w:rsidRPr="000606D9">
        <w:rPr>
          <w:rFonts w:ascii="Times New Roman" w:hAnsi="Times New Roman"/>
          <w:b w:val="0"/>
          <w:sz w:val="28"/>
          <w:szCs w:val="28"/>
        </w:rPr>
        <w:t>в</w:t>
      </w:r>
      <w:r w:rsidRPr="000606D9">
        <w:rPr>
          <w:rFonts w:ascii="Times New Roman" w:hAnsi="Times New Roman"/>
          <w:b w:val="0"/>
          <w:sz w:val="28"/>
        </w:rPr>
        <w:t xml:space="preserve">ходной контроль поступающих пищевых продуктов </w:t>
      </w:r>
      <w:r>
        <w:rPr>
          <w:rFonts w:ascii="Times New Roman" w:hAnsi="Times New Roman"/>
          <w:b w:val="0"/>
          <w:sz w:val="28"/>
        </w:rPr>
        <w:t xml:space="preserve">регулярно </w:t>
      </w:r>
      <w:r w:rsidRPr="000606D9">
        <w:rPr>
          <w:rFonts w:ascii="Times New Roman" w:hAnsi="Times New Roman"/>
          <w:b w:val="0"/>
          <w:sz w:val="28"/>
        </w:rPr>
        <w:t xml:space="preserve">осуществлялся </w:t>
      </w:r>
      <w:proofErr w:type="spellStart"/>
      <w:r w:rsidRPr="00607607">
        <w:rPr>
          <w:rFonts w:ascii="Times New Roman" w:hAnsi="Times New Roman"/>
          <w:b w:val="0"/>
          <w:sz w:val="28"/>
        </w:rPr>
        <w:t>бракеражной</w:t>
      </w:r>
      <w:proofErr w:type="spellEnd"/>
      <w:r w:rsidRPr="00607607">
        <w:rPr>
          <w:rFonts w:ascii="Times New Roman" w:hAnsi="Times New Roman"/>
          <w:b w:val="0"/>
          <w:sz w:val="28"/>
        </w:rPr>
        <w:t xml:space="preserve"> комиссией</w:t>
      </w:r>
      <w:r w:rsidRPr="006076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Журнале бракеража скоропортящихся  пищевых продуктов, поступающих в столовую</w:t>
      </w:r>
      <w:proofErr w:type="gramEnd"/>
      <w:r>
        <w:rPr>
          <w:rFonts w:ascii="Times New Roman" w:hAnsi="Times New Roman"/>
          <w:b w:val="0"/>
          <w:sz w:val="28"/>
        </w:rPr>
        <w:t xml:space="preserve">, установленной формы.  </w:t>
      </w:r>
    </w:p>
    <w:p w:rsidR="002637E8" w:rsidRDefault="002637E8" w:rsidP="00263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пункту 9.24. </w:t>
      </w:r>
      <w:r w:rsidRPr="0025117C">
        <w:rPr>
          <w:rFonts w:ascii="Times New Roman" w:hAnsi="Times New Roman"/>
          <w:sz w:val="28"/>
          <w:szCs w:val="28"/>
        </w:rPr>
        <w:t xml:space="preserve">СанПиН 2.4.4.2599-10 </w:t>
      </w:r>
      <w:r>
        <w:rPr>
          <w:rFonts w:ascii="Times New Roman" w:hAnsi="Times New Roman"/>
          <w:sz w:val="28"/>
          <w:szCs w:val="28"/>
        </w:rPr>
        <w:t xml:space="preserve">«Гигиенические требования к устройству, содержанию и организации режима </w:t>
      </w:r>
      <w:r w:rsidRPr="0025117C">
        <w:rPr>
          <w:rFonts w:ascii="Times New Roman" w:hAnsi="Times New Roman"/>
          <w:sz w:val="28"/>
          <w:szCs w:val="28"/>
        </w:rPr>
        <w:t>в оздоровительных учреждениях с дневным пребыванием детей в период каникул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5117C">
        <w:rPr>
          <w:rFonts w:ascii="Times New Roman" w:hAnsi="Times New Roman"/>
          <w:sz w:val="28"/>
          <w:szCs w:val="28"/>
        </w:rPr>
        <w:t>Санитарно-эпидемиологические правила и нормативы</w:t>
      </w:r>
      <w:r>
        <w:rPr>
          <w:rFonts w:ascii="Times New Roman" w:hAnsi="Times New Roman"/>
          <w:sz w:val="28"/>
          <w:szCs w:val="28"/>
        </w:rPr>
        <w:t>», у</w:t>
      </w:r>
      <w:r w:rsidRPr="0025117C">
        <w:rPr>
          <w:rFonts w:ascii="Times New Roman" w:hAnsi="Times New Roman"/>
          <w:sz w:val="28"/>
          <w:szCs w:val="28"/>
        </w:rPr>
        <w:t>твержден</w:t>
      </w:r>
      <w:r>
        <w:rPr>
          <w:rFonts w:ascii="Times New Roman" w:hAnsi="Times New Roman"/>
          <w:sz w:val="28"/>
          <w:szCs w:val="28"/>
        </w:rPr>
        <w:t>н</w:t>
      </w:r>
      <w:r w:rsidRPr="0025117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25117C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 Российской Федерации от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5117C">
        <w:rPr>
          <w:rFonts w:ascii="Times New Roman" w:hAnsi="Times New Roman"/>
          <w:sz w:val="28"/>
          <w:szCs w:val="28"/>
        </w:rPr>
        <w:t xml:space="preserve">19 апреля </w:t>
      </w:r>
      <w:smartTag w:uri="urn:schemas-microsoft-com:office:smarttags" w:element="metricconverter">
        <w:smartTagPr>
          <w:attr w:name="ProductID" w:val="2010 г"/>
        </w:smartTagPr>
        <w:r w:rsidRPr="0025117C">
          <w:rPr>
            <w:rFonts w:ascii="Times New Roman" w:hAnsi="Times New Roman"/>
            <w:sz w:val="28"/>
            <w:szCs w:val="28"/>
          </w:rPr>
          <w:t>2010 г</w:t>
        </w:r>
      </w:smartTag>
      <w:r w:rsidRPr="0025117C">
        <w:rPr>
          <w:rFonts w:ascii="Times New Roman" w:hAnsi="Times New Roman"/>
          <w:sz w:val="28"/>
          <w:szCs w:val="28"/>
        </w:rPr>
        <w:t>. № 25</w:t>
      </w:r>
      <w:r>
        <w:rPr>
          <w:rFonts w:ascii="Times New Roman" w:hAnsi="Times New Roman"/>
          <w:sz w:val="28"/>
          <w:szCs w:val="28"/>
        </w:rPr>
        <w:t xml:space="preserve">, (далее - </w:t>
      </w:r>
      <w:r w:rsidRPr="00CE2A89">
        <w:rPr>
          <w:rFonts w:ascii="Times New Roman" w:hAnsi="Times New Roman"/>
          <w:sz w:val="28"/>
          <w:szCs w:val="28"/>
        </w:rPr>
        <w:t>СанПиН 2.4.4.2599-10</w:t>
      </w:r>
      <w:r>
        <w:rPr>
          <w:rFonts w:ascii="Times New Roman" w:hAnsi="Times New Roman"/>
          <w:sz w:val="28"/>
          <w:szCs w:val="28"/>
        </w:rPr>
        <w:t>)</w:t>
      </w:r>
      <w:r w:rsidR="00BD200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пункту 9.25 </w:t>
      </w:r>
      <w:r w:rsidRPr="007821BC">
        <w:rPr>
          <w:rFonts w:ascii="Times New Roman" w:hAnsi="Times New Roman"/>
          <w:sz w:val="28"/>
          <w:szCs w:val="28"/>
        </w:rPr>
        <w:t>СанПиН 2.4.4.3155-13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5117C">
        <w:rPr>
          <w:rFonts w:ascii="Times New Roman" w:hAnsi="Times New Roman"/>
          <w:sz w:val="28"/>
          <w:szCs w:val="28"/>
        </w:rPr>
        <w:t xml:space="preserve">ыдача готовой пищи </w:t>
      </w:r>
      <w:r>
        <w:rPr>
          <w:rFonts w:ascii="Times New Roman" w:hAnsi="Times New Roman"/>
          <w:sz w:val="28"/>
          <w:szCs w:val="28"/>
        </w:rPr>
        <w:t xml:space="preserve">осуществлялась </w:t>
      </w:r>
      <w:r w:rsidRPr="0025117C">
        <w:rPr>
          <w:rFonts w:ascii="Times New Roman" w:hAnsi="Times New Roman"/>
          <w:sz w:val="28"/>
          <w:szCs w:val="28"/>
        </w:rPr>
        <w:t>после проведения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17C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25117C">
        <w:rPr>
          <w:rFonts w:ascii="Times New Roman" w:hAnsi="Times New Roman"/>
          <w:sz w:val="28"/>
          <w:szCs w:val="28"/>
        </w:rPr>
        <w:t xml:space="preserve"> комиссией</w:t>
      </w:r>
      <w:r w:rsidR="00496E41">
        <w:rPr>
          <w:rFonts w:ascii="Times New Roman" w:hAnsi="Times New Roman"/>
          <w:sz w:val="28"/>
          <w:szCs w:val="28"/>
        </w:rPr>
        <w:t xml:space="preserve">, </w:t>
      </w:r>
      <w:r w:rsidRPr="00251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25117C">
        <w:rPr>
          <w:rFonts w:ascii="Times New Roman" w:hAnsi="Times New Roman"/>
          <w:sz w:val="28"/>
          <w:szCs w:val="28"/>
        </w:rPr>
        <w:t xml:space="preserve">езультаты контроля </w:t>
      </w:r>
      <w:r>
        <w:rPr>
          <w:rFonts w:ascii="Times New Roman" w:hAnsi="Times New Roman"/>
          <w:sz w:val="28"/>
          <w:szCs w:val="28"/>
        </w:rPr>
        <w:t xml:space="preserve">ежедневно </w:t>
      </w:r>
      <w:r w:rsidRPr="0025117C">
        <w:rPr>
          <w:rFonts w:ascii="Times New Roman" w:hAnsi="Times New Roman"/>
          <w:sz w:val="28"/>
          <w:szCs w:val="28"/>
        </w:rPr>
        <w:t>регистрир</w:t>
      </w:r>
      <w:r>
        <w:rPr>
          <w:rFonts w:ascii="Times New Roman" w:hAnsi="Times New Roman"/>
          <w:sz w:val="28"/>
          <w:szCs w:val="28"/>
        </w:rPr>
        <w:t>овались</w:t>
      </w:r>
      <w:r w:rsidRPr="00251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комиссией </w:t>
      </w:r>
      <w:r w:rsidRPr="0025117C">
        <w:rPr>
          <w:rFonts w:ascii="Times New Roman" w:hAnsi="Times New Roman"/>
          <w:sz w:val="28"/>
          <w:szCs w:val="28"/>
        </w:rPr>
        <w:t>в журнале бракеража готовой кулинарной продукции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637E8" w:rsidRDefault="002637E8" w:rsidP="00263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требованиями п. 10.2. </w:t>
      </w:r>
      <w:r w:rsidRPr="007F0333">
        <w:rPr>
          <w:rFonts w:ascii="Times New Roman" w:hAnsi="Times New Roman"/>
          <w:sz w:val="28"/>
          <w:szCs w:val="28"/>
        </w:rPr>
        <w:t>СанПиН 2.4.4.2599-10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0465A9">
        <w:rPr>
          <w:rFonts w:ascii="Times New Roman" w:hAnsi="Times New Roman"/>
          <w:sz w:val="28"/>
          <w:szCs w:val="28"/>
        </w:rPr>
        <w:t xml:space="preserve">итание </w:t>
      </w:r>
      <w:r>
        <w:rPr>
          <w:rFonts w:ascii="Times New Roman" w:hAnsi="Times New Roman"/>
          <w:sz w:val="28"/>
          <w:szCs w:val="28"/>
        </w:rPr>
        <w:t xml:space="preserve">детей было </w:t>
      </w:r>
      <w:r w:rsidRPr="000465A9">
        <w:rPr>
          <w:rFonts w:ascii="Times New Roman" w:hAnsi="Times New Roman"/>
          <w:sz w:val="28"/>
          <w:szCs w:val="28"/>
        </w:rPr>
        <w:t xml:space="preserve">организовано в соответствии с примерным </w:t>
      </w:r>
      <w:r>
        <w:rPr>
          <w:rFonts w:ascii="Times New Roman" w:hAnsi="Times New Roman"/>
          <w:sz w:val="28"/>
          <w:szCs w:val="28"/>
        </w:rPr>
        <w:t xml:space="preserve">2-х  недельным </w:t>
      </w:r>
      <w:r w:rsidRPr="000465A9">
        <w:rPr>
          <w:rFonts w:ascii="Times New Roman" w:hAnsi="Times New Roman"/>
          <w:sz w:val="28"/>
          <w:szCs w:val="28"/>
        </w:rPr>
        <w:t>меню</w:t>
      </w:r>
      <w:r>
        <w:rPr>
          <w:rFonts w:ascii="Times New Roman" w:hAnsi="Times New Roman"/>
          <w:sz w:val="28"/>
          <w:szCs w:val="28"/>
        </w:rPr>
        <w:t xml:space="preserve">  для детей от 7 до 18 лет в лагере дневного пребывания</w:t>
      </w:r>
      <w:r w:rsidRPr="000465A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составленным          по </w:t>
      </w:r>
      <w:r w:rsidRPr="00790F3A">
        <w:rPr>
          <w:rFonts w:ascii="Times New Roman" w:hAnsi="Times New Roman"/>
          <w:sz w:val="28"/>
          <w:szCs w:val="28"/>
        </w:rPr>
        <w:t>рекомендуемой приложением 4</w:t>
      </w:r>
      <w:r>
        <w:rPr>
          <w:rFonts w:ascii="Times New Roman" w:hAnsi="Times New Roman"/>
          <w:sz w:val="28"/>
          <w:szCs w:val="28"/>
        </w:rPr>
        <w:t xml:space="preserve"> к </w:t>
      </w:r>
      <w:r w:rsidRPr="00790F3A">
        <w:rPr>
          <w:rFonts w:ascii="Times New Roman" w:hAnsi="Times New Roman"/>
          <w:sz w:val="28"/>
          <w:szCs w:val="28"/>
        </w:rPr>
        <w:t>СанПиН 2.4.4.2599-10</w:t>
      </w:r>
      <w:r>
        <w:rPr>
          <w:rFonts w:ascii="Times New Roman" w:hAnsi="Times New Roman"/>
          <w:sz w:val="28"/>
          <w:szCs w:val="28"/>
        </w:rPr>
        <w:t xml:space="preserve"> форме,  </w:t>
      </w:r>
      <w:r w:rsidRPr="000465A9">
        <w:rPr>
          <w:rFonts w:ascii="Times New Roman" w:hAnsi="Times New Roman"/>
          <w:sz w:val="28"/>
          <w:szCs w:val="28"/>
        </w:rPr>
        <w:t>утвержденным</w:t>
      </w:r>
      <w:r>
        <w:rPr>
          <w:rFonts w:ascii="Times New Roman" w:hAnsi="Times New Roman"/>
          <w:sz w:val="28"/>
          <w:szCs w:val="28"/>
        </w:rPr>
        <w:t xml:space="preserve"> директором школы Ельцовым С.С. 23 мая </w:t>
      </w:r>
      <w:r w:rsidRPr="00AD1F55">
        <w:rPr>
          <w:rFonts w:ascii="Times New Roman" w:hAnsi="Times New Roman"/>
          <w:sz w:val="28"/>
          <w:szCs w:val="28"/>
        </w:rPr>
        <w:t xml:space="preserve"> 2019 года</w:t>
      </w:r>
      <w:r>
        <w:rPr>
          <w:rFonts w:ascii="Times New Roman" w:hAnsi="Times New Roman"/>
          <w:sz w:val="28"/>
          <w:szCs w:val="28"/>
        </w:rPr>
        <w:t>.</w:t>
      </w:r>
      <w:r w:rsidRPr="000465A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Примерное меню  </w:t>
      </w:r>
      <w:r w:rsidRPr="000465A9">
        <w:rPr>
          <w:rFonts w:ascii="Times New Roman" w:hAnsi="Times New Roman"/>
          <w:sz w:val="28"/>
          <w:szCs w:val="28"/>
        </w:rPr>
        <w:t>рассчитан</w:t>
      </w:r>
      <w:r>
        <w:rPr>
          <w:rFonts w:ascii="Times New Roman" w:hAnsi="Times New Roman"/>
          <w:sz w:val="28"/>
          <w:szCs w:val="28"/>
        </w:rPr>
        <w:t>о</w:t>
      </w:r>
      <w:r w:rsidRPr="000465A9">
        <w:rPr>
          <w:rFonts w:ascii="Times New Roman" w:hAnsi="Times New Roman"/>
          <w:sz w:val="28"/>
          <w:szCs w:val="28"/>
        </w:rPr>
        <w:t xml:space="preserve"> с учетом физиологических потребностей в</w:t>
      </w:r>
      <w:r>
        <w:rPr>
          <w:rFonts w:ascii="Times New Roman" w:hAnsi="Times New Roman"/>
          <w:sz w:val="28"/>
          <w:szCs w:val="28"/>
        </w:rPr>
        <w:t xml:space="preserve"> </w:t>
      </w:r>
      <w:r w:rsidR="00BD2009">
        <w:rPr>
          <w:rFonts w:ascii="Times New Roman" w:hAnsi="Times New Roman"/>
          <w:sz w:val="28"/>
          <w:szCs w:val="28"/>
        </w:rPr>
        <w:t xml:space="preserve"> </w:t>
      </w:r>
      <w:r w:rsidRPr="000465A9">
        <w:rPr>
          <w:rFonts w:ascii="Times New Roman" w:hAnsi="Times New Roman"/>
          <w:sz w:val="28"/>
          <w:szCs w:val="28"/>
        </w:rPr>
        <w:t xml:space="preserve"> энергии и пищевых веществах для детей всех возрастных групп</w:t>
      </w:r>
      <w:r>
        <w:rPr>
          <w:rFonts w:ascii="Times New Roman" w:hAnsi="Times New Roman"/>
          <w:sz w:val="28"/>
          <w:szCs w:val="28"/>
        </w:rPr>
        <w:t>, р</w:t>
      </w:r>
      <w:r w:rsidRPr="002549D0">
        <w:rPr>
          <w:rFonts w:ascii="Times New Roman" w:hAnsi="Times New Roman"/>
          <w:sz w:val="28"/>
          <w:szCs w:val="28"/>
        </w:rPr>
        <w:t>екомендуем</w:t>
      </w:r>
      <w:r>
        <w:rPr>
          <w:rFonts w:ascii="Times New Roman" w:hAnsi="Times New Roman"/>
          <w:sz w:val="28"/>
          <w:szCs w:val="28"/>
        </w:rPr>
        <w:t>ым</w:t>
      </w:r>
      <w:r w:rsidRPr="002549D0">
        <w:rPr>
          <w:rFonts w:ascii="Times New Roman" w:hAnsi="Times New Roman"/>
          <w:sz w:val="28"/>
          <w:szCs w:val="28"/>
        </w:rPr>
        <w:t xml:space="preserve"> распределение</w:t>
      </w:r>
      <w:r>
        <w:rPr>
          <w:rFonts w:ascii="Times New Roman" w:hAnsi="Times New Roman"/>
          <w:sz w:val="28"/>
          <w:szCs w:val="28"/>
        </w:rPr>
        <w:t>м</w:t>
      </w:r>
      <w:r w:rsidRPr="002549D0">
        <w:rPr>
          <w:rFonts w:ascii="Times New Roman" w:hAnsi="Times New Roman"/>
          <w:sz w:val="28"/>
          <w:szCs w:val="28"/>
        </w:rPr>
        <w:t xml:space="preserve"> калорийности между приемами пищи в течение дня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 w:rsidRPr="000465A9">
        <w:rPr>
          <w:rFonts w:ascii="Times New Roman" w:hAnsi="Times New Roman"/>
          <w:sz w:val="28"/>
          <w:szCs w:val="28"/>
        </w:rPr>
        <w:t>рекомендуемы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AD1F55">
        <w:rPr>
          <w:rFonts w:ascii="Times New Roman" w:hAnsi="Times New Roman"/>
          <w:sz w:val="28"/>
          <w:szCs w:val="28"/>
        </w:rPr>
        <w:t>для организации питания детей</w:t>
      </w:r>
      <w:r w:rsidRPr="000465A9">
        <w:rPr>
          <w:rFonts w:ascii="Times New Roman" w:hAnsi="Times New Roman"/>
          <w:sz w:val="28"/>
          <w:szCs w:val="28"/>
        </w:rPr>
        <w:t xml:space="preserve"> суточны</w:t>
      </w:r>
      <w:r>
        <w:rPr>
          <w:rFonts w:ascii="Times New Roman" w:hAnsi="Times New Roman"/>
          <w:sz w:val="28"/>
          <w:szCs w:val="28"/>
        </w:rPr>
        <w:t>м</w:t>
      </w:r>
      <w:r w:rsidRPr="000465A9">
        <w:rPr>
          <w:rFonts w:ascii="Times New Roman" w:hAnsi="Times New Roman"/>
          <w:sz w:val="28"/>
          <w:szCs w:val="28"/>
        </w:rPr>
        <w:t xml:space="preserve"> наборо</w:t>
      </w:r>
      <w:r>
        <w:rPr>
          <w:rFonts w:ascii="Times New Roman" w:hAnsi="Times New Roman"/>
          <w:sz w:val="28"/>
          <w:szCs w:val="28"/>
        </w:rPr>
        <w:t>м</w:t>
      </w:r>
      <w:r w:rsidRPr="000465A9">
        <w:rPr>
          <w:rFonts w:ascii="Times New Roman" w:hAnsi="Times New Roman"/>
          <w:sz w:val="28"/>
          <w:szCs w:val="28"/>
        </w:rPr>
        <w:t xml:space="preserve"> пищевых продуктов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90F3A">
        <w:rPr>
          <w:rFonts w:ascii="Times New Roman" w:hAnsi="Times New Roman"/>
          <w:sz w:val="28"/>
          <w:szCs w:val="28"/>
        </w:rPr>
        <w:t xml:space="preserve">Проведенным анализом представленных проверке меню-требований установлено, что фактический рацион питания детей в период с 03 июня 2019 года по 23 июня 2019 года соответствовал утвержденному </w:t>
      </w:r>
      <w:r>
        <w:rPr>
          <w:rFonts w:ascii="Times New Roman" w:hAnsi="Times New Roman"/>
          <w:sz w:val="28"/>
          <w:szCs w:val="28"/>
        </w:rPr>
        <w:t xml:space="preserve">в учреждении </w:t>
      </w:r>
      <w:r w:rsidRPr="00790F3A">
        <w:rPr>
          <w:rFonts w:ascii="Times New Roman" w:hAnsi="Times New Roman"/>
          <w:sz w:val="28"/>
          <w:szCs w:val="28"/>
        </w:rPr>
        <w:t>примерному меню.</w:t>
      </w:r>
    </w:p>
    <w:p w:rsidR="002637E8" w:rsidRDefault="002637E8" w:rsidP="00263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Проверкой соблюдения санитарно-гигиенической безопасности питания в лагере дневного пребывания нарушений не установлено. Проверке представлено Санитарно-эпидемиологическое заключение</w:t>
      </w:r>
      <w:r w:rsidRPr="00F66495">
        <w:rPr>
          <w:rFonts w:ascii="Times New Roman" w:hAnsi="Times New Roman"/>
          <w:sz w:val="28"/>
          <w:szCs w:val="28"/>
        </w:rPr>
        <w:t xml:space="preserve"> от 24 мая 2019 г.</w:t>
      </w:r>
      <w:r>
        <w:rPr>
          <w:rFonts w:ascii="Times New Roman" w:hAnsi="Times New Roman"/>
          <w:sz w:val="28"/>
          <w:szCs w:val="28"/>
        </w:rPr>
        <w:t xml:space="preserve"> № 37.И</w:t>
      </w:r>
      <w:r w:rsidRPr="00F66495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.02.000.М.000355.05.19, подтверждающее соответствие лагеря  дневного пребывания МОУ «</w:t>
      </w:r>
      <w:proofErr w:type="spellStart"/>
      <w:r>
        <w:rPr>
          <w:rFonts w:ascii="Times New Roman" w:hAnsi="Times New Roman"/>
          <w:sz w:val="28"/>
          <w:szCs w:val="28"/>
        </w:rPr>
        <w:t>Колобовская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 государственным санитарно-эпидемиологическим правилам и нормативам </w:t>
      </w:r>
      <w:r w:rsidRPr="00CE2A89">
        <w:rPr>
          <w:rFonts w:ascii="Times New Roman" w:hAnsi="Times New Roman"/>
          <w:sz w:val="28"/>
          <w:szCs w:val="28"/>
        </w:rPr>
        <w:t xml:space="preserve">СанПиН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E2A89">
        <w:rPr>
          <w:rFonts w:ascii="Times New Roman" w:hAnsi="Times New Roman"/>
          <w:sz w:val="28"/>
          <w:szCs w:val="28"/>
        </w:rPr>
        <w:t>2.4.4.2599-10.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3315">
        <w:rPr>
          <w:rFonts w:ascii="Times New Roman" w:hAnsi="Times New Roman"/>
          <w:sz w:val="28"/>
          <w:szCs w:val="28"/>
        </w:rPr>
        <w:t>Санитарно-эпидемиологическое заключение</w:t>
      </w:r>
      <w:r>
        <w:rPr>
          <w:rFonts w:ascii="Times New Roman" w:hAnsi="Times New Roman"/>
          <w:sz w:val="28"/>
          <w:szCs w:val="28"/>
        </w:rPr>
        <w:t xml:space="preserve"> выдано Управлением Федеральной службы по надзору в сфере прав потребителей и </w:t>
      </w:r>
      <w:r>
        <w:rPr>
          <w:rFonts w:ascii="Times New Roman" w:hAnsi="Times New Roman"/>
          <w:sz w:val="28"/>
          <w:szCs w:val="28"/>
        </w:rPr>
        <w:lastRenderedPageBreak/>
        <w:t>благополучия человека по Ивановской области на основании экспертного заключения № 244-ШР/Д от 26 апреля 2019 г. филиала ФБУЗ «Центр гигиены и эпидемиологии в Ивановской области в городе Шуя, Шуйском и Савинском районах». Заключение действительно до 24 мая 2020 года.</w:t>
      </w:r>
    </w:p>
    <w:p w:rsidR="002637E8" w:rsidRDefault="002637E8" w:rsidP="00263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Проверкой соблюдения </w:t>
      </w:r>
      <w:r w:rsidRPr="0026483F">
        <w:rPr>
          <w:rFonts w:ascii="Times New Roman" w:hAnsi="Times New Roman"/>
          <w:sz w:val="28"/>
          <w:szCs w:val="28"/>
        </w:rPr>
        <w:t>МОУ «</w:t>
      </w:r>
      <w:proofErr w:type="spellStart"/>
      <w:r w:rsidRPr="0026483F">
        <w:rPr>
          <w:rFonts w:ascii="Times New Roman" w:hAnsi="Times New Roman"/>
          <w:sz w:val="28"/>
          <w:szCs w:val="28"/>
        </w:rPr>
        <w:t>Колобовская</w:t>
      </w:r>
      <w:proofErr w:type="spellEnd"/>
      <w:r w:rsidRPr="0026483F">
        <w:rPr>
          <w:rFonts w:ascii="Times New Roman" w:hAnsi="Times New Roman"/>
          <w:sz w:val="28"/>
          <w:szCs w:val="28"/>
        </w:rPr>
        <w:t xml:space="preserve"> средняя школа» </w:t>
      </w:r>
      <w:r>
        <w:rPr>
          <w:rFonts w:ascii="Times New Roman" w:hAnsi="Times New Roman"/>
          <w:sz w:val="28"/>
          <w:szCs w:val="28"/>
        </w:rPr>
        <w:t xml:space="preserve">оптимального режима питания в лагере дневного пребывания в 2019 году нарушений не установлено. Режим работы (дня) лагеря с дневным пребыванием детей, в том числе и режим питания детей, утвержден приложением 3 к приказу от 23 мая 2019 г. № 41/2 и соответствует требованиям пунктов 2.1. и 2.2  </w:t>
      </w:r>
      <w:r w:rsidRPr="005D314D">
        <w:rPr>
          <w:rFonts w:ascii="Times New Roman" w:hAnsi="Times New Roman"/>
          <w:sz w:val="28"/>
          <w:szCs w:val="28"/>
        </w:rPr>
        <w:t>СанПиН 2.4.4.2599-10</w:t>
      </w:r>
      <w:r>
        <w:rPr>
          <w:rFonts w:ascii="Times New Roman" w:hAnsi="Times New Roman"/>
          <w:sz w:val="28"/>
          <w:szCs w:val="28"/>
        </w:rPr>
        <w:t>.</w:t>
      </w:r>
    </w:p>
    <w:p w:rsidR="002637E8" w:rsidRDefault="002637E8" w:rsidP="00263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Бухгалтерский учет в </w:t>
      </w:r>
      <w:r w:rsidRPr="00920BE3">
        <w:rPr>
          <w:rFonts w:ascii="Times New Roman" w:hAnsi="Times New Roman"/>
          <w:sz w:val="28"/>
          <w:szCs w:val="28"/>
        </w:rPr>
        <w:t>МОУ «</w:t>
      </w:r>
      <w:proofErr w:type="spellStart"/>
      <w:r w:rsidRPr="00920BE3">
        <w:rPr>
          <w:rFonts w:ascii="Times New Roman" w:hAnsi="Times New Roman"/>
          <w:sz w:val="28"/>
          <w:szCs w:val="28"/>
        </w:rPr>
        <w:t>Колобовская</w:t>
      </w:r>
      <w:proofErr w:type="spellEnd"/>
      <w:r w:rsidRPr="00920BE3">
        <w:rPr>
          <w:rFonts w:ascii="Times New Roman" w:hAnsi="Times New Roman"/>
          <w:sz w:val="28"/>
          <w:szCs w:val="28"/>
        </w:rPr>
        <w:t xml:space="preserve"> средняя школа»</w:t>
      </w:r>
      <w:r>
        <w:rPr>
          <w:rFonts w:ascii="Times New Roman" w:hAnsi="Times New Roman"/>
          <w:sz w:val="28"/>
          <w:szCs w:val="28"/>
        </w:rPr>
        <w:t xml:space="preserve"> осуществляется в соответствии с приказом Минфина России от 16 декабря 2010 г. № 174н «Об утверждении плана счетов бухгалтерского учета бюджетных учреждений и инструкции по его применению» с применением программного обеспечения 1С Предприятие Версии 8.3.</w:t>
      </w:r>
    </w:p>
    <w:p w:rsidR="002637E8" w:rsidRDefault="002637E8" w:rsidP="00263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Проверкой соблюдения </w:t>
      </w:r>
      <w:r w:rsidRPr="00FD3A3A">
        <w:rPr>
          <w:rFonts w:ascii="Times New Roman" w:hAnsi="Times New Roman"/>
          <w:sz w:val="28"/>
          <w:szCs w:val="28"/>
        </w:rPr>
        <w:t>МОУ «</w:t>
      </w:r>
      <w:proofErr w:type="spellStart"/>
      <w:r w:rsidRPr="00FD3A3A">
        <w:rPr>
          <w:rFonts w:ascii="Times New Roman" w:hAnsi="Times New Roman"/>
          <w:sz w:val="28"/>
          <w:szCs w:val="28"/>
        </w:rPr>
        <w:t>Колобовская</w:t>
      </w:r>
      <w:proofErr w:type="spellEnd"/>
      <w:r w:rsidRPr="00FD3A3A">
        <w:rPr>
          <w:rFonts w:ascii="Times New Roman" w:hAnsi="Times New Roman"/>
          <w:sz w:val="28"/>
          <w:szCs w:val="28"/>
        </w:rPr>
        <w:t xml:space="preserve"> средняя школа»</w:t>
      </w:r>
      <w:r>
        <w:rPr>
          <w:rFonts w:ascii="Times New Roman" w:hAnsi="Times New Roman"/>
          <w:sz w:val="28"/>
          <w:szCs w:val="28"/>
        </w:rPr>
        <w:t xml:space="preserve">  установленного действующей инструкцией порядка ведения бухгалтерского учета при организации питания </w:t>
      </w:r>
      <w:r w:rsidRPr="00782F61">
        <w:rPr>
          <w:rFonts w:ascii="Times New Roman" w:hAnsi="Times New Roman"/>
          <w:sz w:val="28"/>
          <w:szCs w:val="28"/>
        </w:rPr>
        <w:t>в лагере дневного пребывания в 2019 году</w:t>
      </w:r>
      <w:r>
        <w:rPr>
          <w:rFonts w:ascii="Times New Roman" w:hAnsi="Times New Roman"/>
          <w:sz w:val="28"/>
          <w:szCs w:val="28"/>
        </w:rPr>
        <w:t xml:space="preserve"> нарушений  не  установлено.  Продукты  питания учитывались на счете   5 105 32 000  «Продукты питания - иное движимое имущество».</w:t>
      </w:r>
    </w:p>
    <w:p w:rsidR="002637E8" w:rsidRDefault="002637E8" w:rsidP="00263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 операций по поступлению продуктов питания велся в Журнале операций расчетов с поставщиками и подрядчиками № 4 по фактической стоимости их приобретения на основании первичных приходных документов. Записи в Накопительную ведомость по приходу продуктов питания ф. 0504037 производились на основании первичных документов в количественном и стоимостном выражении. </w:t>
      </w:r>
      <w:r w:rsidRPr="000E5DFE">
        <w:rPr>
          <w:rFonts w:ascii="Times New Roman" w:hAnsi="Times New Roman"/>
          <w:sz w:val="28"/>
          <w:szCs w:val="28"/>
        </w:rPr>
        <w:t xml:space="preserve">Продукты питания оприходованы в регистрах бухгалтерского учета </w:t>
      </w:r>
      <w:r>
        <w:rPr>
          <w:rFonts w:ascii="Times New Roman" w:hAnsi="Times New Roman"/>
          <w:sz w:val="28"/>
          <w:szCs w:val="28"/>
        </w:rPr>
        <w:t xml:space="preserve">своевременно, </w:t>
      </w:r>
      <w:r w:rsidRPr="000E5DFE">
        <w:rPr>
          <w:rFonts w:ascii="Times New Roman" w:hAnsi="Times New Roman"/>
          <w:sz w:val="28"/>
          <w:szCs w:val="28"/>
        </w:rPr>
        <w:t xml:space="preserve">в день фактического получения. </w:t>
      </w:r>
    </w:p>
    <w:p w:rsidR="002637E8" w:rsidRPr="000E5DFE" w:rsidRDefault="002637E8" w:rsidP="00263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5DFE">
        <w:rPr>
          <w:rFonts w:ascii="Times New Roman" w:hAnsi="Times New Roman"/>
          <w:sz w:val="28"/>
          <w:szCs w:val="28"/>
        </w:rPr>
        <w:t>Отпуск продуктов питания</w:t>
      </w:r>
      <w:r>
        <w:rPr>
          <w:rFonts w:ascii="Times New Roman" w:hAnsi="Times New Roman"/>
          <w:sz w:val="28"/>
          <w:szCs w:val="28"/>
        </w:rPr>
        <w:t xml:space="preserve"> ежедневно </w:t>
      </w:r>
      <w:r w:rsidRPr="000E5DFE">
        <w:rPr>
          <w:rFonts w:ascii="Times New Roman" w:hAnsi="Times New Roman"/>
          <w:sz w:val="28"/>
          <w:szCs w:val="28"/>
        </w:rPr>
        <w:t>оформля</w:t>
      </w:r>
      <w:r>
        <w:rPr>
          <w:rFonts w:ascii="Times New Roman" w:hAnsi="Times New Roman"/>
          <w:sz w:val="28"/>
          <w:szCs w:val="28"/>
        </w:rPr>
        <w:t>л</w:t>
      </w:r>
      <w:r w:rsidRPr="000E5DFE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DFE">
        <w:rPr>
          <w:rFonts w:ascii="Times New Roman" w:hAnsi="Times New Roman"/>
          <w:sz w:val="28"/>
          <w:szCs w:val="28"/>
        </w:rPr>
        <w:t xml:space="preserve"> Меню-требовани</w:t>
      </w:r>
      <w:r>
        <w:rPr>
          <w:rFonts w:ascii="Times New Roman" w:hAnsi="Times New Roman"/>
          <w:sz w:val="28"/>
          <w:szCs w:val="28"/>
        </w:rPr>
        <w:t>я</w:t>
      </w:r>
      <w:r w:rsidRPr="000E5DF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0E5DFE">
        <w:rPr>
          <w:rFonts w:ascii="Times New Roman" w:hAnsi="Times New Roman"/>
          <w:sz w:val="28"/>
          <w:szCs w:val="28"/>
        </w:rPr>
        <w:t xml:space="preserve"> на выдачу продуктов питания (ф. 0504202)</w:t>
      </w:r>
      <w:r>
        <w:rPr>
          <w:rFonts w:ascii="Times New Roman" w:hAnsi="Times New Roman"/>
          <w:sz w:val="28"/>
          <w:szCs w:val="28"/>
        </w:rPr>
        <w:t>, на основании которых составлялась</w:t>
      </w:r>
      <w:r w:rsidRPr="003467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677C">
        <w:rPr>
          <w:rFonts w:ascii="Times New Roman" w:hAnsi="Times New Roman"/>
          <w:sz w:val="28"/>
          <w:szCs w:val="28"/>
        </w:rPr>
        <w:t>Накопительн</w:t>
      </w:r>
      <w:r>
        <w:rPr>
          <w:rFonts w:ascii="Times New Roman" w:hAnsi="Times New Roman"/>
          <w:sz w:val="28"/>
          <w:szCs w:val="28"/>
        </w:rPr>
        <w:t>ая</w:t>
      </w:r>
      <w:r w:rsidRPr="0034677C">
        <w:rPr>
          <w:rFonts w:ascii="Times New Roman" w:hAnsi="Times New Roman"/>
          <w:sz w:val="28"/>
          <w:szCs w:val="28"/>
        </w:rPr>
        <w:t xml:space="preserve"> ведомость </w:t>
      </w:r>
      <w:r w:rsidRPr="0034677C">
        <w:rPr>
          <w:rFonts w:ascii="Times New Roman" w:hAnsi="Times New Roman"/>
          <w:bCs/>
          <w:sz w:val="28"/>
          <w:szCs w:val="28"/>
        </w:rPr>
        <w:t>по расходу</w:t>
      </w:r>
      <w:r w:rsidRPr="0034677C">
        <w:rPr>
          <w:rFonts w:ascii="Times New Roman" w:hAnsi="Times New Roman"/>
          <w:sz w:val="28"/>
          <w:szCs w:val="28"/>
        </w:rPr>
        <w:t> продуктов питания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4677C">
        <w:rPr>
          <w:rFonts w:ascii="Times New Roman" w:hAnsi="Times New Roman"/>
          <w:sz w:val="28"/>
          <w:szCs w:val="28"/>
        </w:rPr>
        <w:t>(ф. 0504038)</w:t>
      </w:r>
      <w:r>
        <w:rPr>
          <w:rFonts w:ascii="Times New Roman" w:hAnsi="Times New Roman"/>
          <w:sz w:val="28"/>
          <w:szCs w:val="28"/>
        </w:rPr>
        <w:t>.</w:t>
      </w:r>
      <w:r w:rsidRPr="0034677C">
        <w:rPr>
          <w:rFonts w:ascii="Times New Roman" w:hAnsi="Times New Roman"/>
          <w:sz w:val="28"/>
          <w:szCs w:val="28"/>
        </w:rPr>
        <w:t xml:space="preserve"> </w:t>
      </w:r>
      <w:r w:rsidRPr="00067E81">
        <w:rPr>
          <w:rFonts w:ascii="Times New Roman" w:hAnsi="Times New Roman"/>
          <w:sz w:val="28"/>
          <w:szCs w:val="28"/>
        </w:rPr>
        <w:t>Учет операций по расходу продуктов питания велся в Журнале операций по выбытию и перемещению нефинансовых активов № 7.</w:t>
      </w:r>
    </w:p>
    <w:p w:rsidR="002637E8" w:rsidRDefault="002637E8" w:rsidP="00263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Сверкой количества отпущенных завтраков и обедов, заявленных в Меню-требованиях, с табелем учета посещаемости детей за период с 03 июня 2019 года по 23 июня 2019 года расхождений не установлено.</w:t>
      </w:r>
    </w:p>
    <w:p w:rsidR="002637E8" w:rsidRDefault="002637E8" w:rsidP="002637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Pr="000E5DFE">
        <w:rPr>
          <w:rFonts w:ascii="Times New Roman" w:hAnsi="Times New Roman"/>
          <w:color w:val="000000"/>
          <w:sz w:val="28"/>
          <w:szCs w:val="28"/>
        </w:rPr>
        <w:t>налитический учет продуктов питания ве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0E5DFE">
        <w:rPr>
          <w:rFonts w:ascii="Times New Roman" w:hAnsi="Times New Roman"/>
          <w:color w:val="000000"/>
          <w:sz w:val="28"/>
          <w:szCs w:val="28"/>
        </w:rPr>
        <w:t>ся в Оборотной ведомости по нефинансо</w:t>
      </w:r>
      <w:r>
        <w:rPr>
          <w:rFonts w:ascii="Times New Roman" w:hAnsi="Times New Roman"/>
          <w:color w:val="000000"/>
          <w:sz w:val="28"/>
          <w:szCs w:val="28"/>
        </w:rPr>
        <w:t>вым активам (ф. 0504035)</w:t>
      </w:r>
      <w:r w:rsidRPr="000E5DF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основании данных Накопительных</w:t>
      </w:r>
      <w:r w:rsidRPr="000E5DFE">
        <w:rPr>
          <w:rFonts w:ascii="Times New Roman" w:hAnsi="Times New Roman"/>
          <w:color w:val="000000"/>
          <w:sz w:val="28"/>
          <w:szCs w:val="28"/>
        </w:rPr>
        <w:t xml:space="preserve"> ведомост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0E5DFE">
        <w:rPr>
          <w:rFonts w:ascii="Times New Roman" w:hAnsi="Times New Roman"/>
          <w:color w:val="000000"/>
          <w:sz w:val="28"/>
          <w:szCs w:val="28"/>
        </w:rPr>
        <w:t xml:space="preserve"> по приходу </w:t>
      </w:r>
      <w:r>
        <w:rPr>
          <w:rFonts w:ascii="Times New Roman" w:hAnsi="Times New Roman"/>
          <w:color w:val="000000"/>
          <w:sz w:val="28"/>
          <w:szCs w:val="28"/>
        </w:rPr>
        <w:t>и по расходу продуктов питания.</w:t>
      </w:r>
    </w:p>
    <w:p w:rsidR="002637E8" w:rsidRDefault="002637E8" w:rsidP="002637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Согласно данным Отчета по стоимости питания за период с 01 июня  2019 года по 23 июня 2019 года стоимость питания в лагере дневного пребывания в МОУ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Колобовская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средняя школа» детей в количестве          45 человек составила в общей сумме 103950,00 рублей, в том числе детей в количестве 20 человек за счет средств субвенции </w:t>
      </w:r>
      <w:r w:rsidRPr="003A0196">
        <w:rPr>
          <w:rFonts w:ascii="Times New Roman" w:hAnsi="Times New Roman"/>
          <w:color w:val="000000"/>
          <w:sz w:val="28"/>
          <w:szCs w:val="28"/>
        </w:rPr>
        <w:t>на осуществление переданных государственных полномочий  по организации двухразового</w:t>
      </w:r>
      <w:proofErr w:type="gramEnd"/>
      <w:r w:rsidRPr="003A01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A0196">
        <w:rPr>
          <w:rFonts w:ascii="Times New Roman" w:hAnsi="Times New Roman"/>
          <w:color w:val="000000"/>
          <w:sz w:val="28"/>
          <w:szCs w:val="28"/>
        </w:rPr>
        <w:lastRenderedPageBreak/>
        <w:t>питания в лагерях дневного пребывания детей сирот и детей, находящихся в трудной жизненной ситуации,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46200,00 рублей, детей в количестве 25 человек за счет средств субсидии </w:t>
      </w:r>
      <w:r w:rsidRPr="003A0196">
        <w:rPr>
          <w:rFonts w:ascii="Times New Roman" w:hAnsi="Times New Roman"/>
          <w:color w:val="000000"/>
          <w:sz w:val="28"/>
          <w:szCs w:val="28"/>
        </w:rPr>
        <w:t xml:space="preserve">из областного бюджета на </w:t>
      </w:r>
      <w:proofErr w:type="spellStart"/>
      <w:r w:rsidRPr="003A0196">
        <w:rPr>
          <w:rFonts w:ascii="Times New Roman" w:hAnsi="Times New Roman"/>
          <w:color w:val="000000"/>
          <w:sz w:val="28"/>
          <w:szCs w:val="28"/>
        </w:rPr>
        <w:t>софинансирование</w:t>
      </w:r>
      <w:proofErr w:type="spellEnd"/>
      <w:r w:rsidRPr="003A0196">
        <w:rPr>
          <w:rFonts w:ascii="Times New Roman" w:hAnsi="Times New Roman"/>
          <w:color w:val="000000"/>
          <w:sz w:val="28"/>
          <w:szCs w:val="28"/>
        </w:rPr>
        <w:t xml:space="preserve"> расходов бюджетов муниципальных районов и городских округов Ивановской области, возникающих в связи с исполнением полномочий по организации отдыха детей в каникулярное время в части организации двухразового питания в</w:t>
      </w:r>
      <w:proofErr w:type="gramEnd"/>
      <w:r w:rsidRPr="003A01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A0196">
        <w:rPr>
          <w:rFonts w:ascii="Times New Roman" w:hAnsi="Times New Roman"/>
          <w:color w:val="000000"/>
          <w:sz w:val="28"/>
          <w:szCs w:val="28"/>
        </w:rPr>
        <w:t>лагерях</w:t>
      </w:r>
      <w:proofErr w:type="gramEnd"/>
      <w:r w:rsidRPr="003A0196">
        <w:rPr>
          <w:rFonts w:ascii="Times New Roman" w:hAnsi="Times New Roman"/>
          <w:color w:val="000000"/>
          <w:sz w:val="28"/>
          <w:szCs w:val="28"/>
        </w:rPr>
        <w:t xml:space="preserve"> дневного пребывания</w:t>
      </w:r>
      <w:r w:rsidR="00DF4D26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57750,00 человек. </w:t>
      </w:r>
    </w:p>
    <w:p w:rsidR="002637E8" w:rsidRDefault="002637E8" w:rsidP="006B0811">
      <w:pPr>
        <w:autoSpaceDE w:val="0"/>
        <w:spacing w:after="12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Какие-либо мероприятия по </w:t>
      </w:r>
      <w:proofErr w:type="gramStart"/>
      <w:r>
        <w:rPr>
          <w:rFonts w:ascii="Times New Roman" w:hAnsi="Times New Roman"/>
          <w:sz w:val="28"/>
        </w:rPr>
        <w:t>контролю за</w:t>
      </w:r>
      <w:proofErr w:type="gramEnd"/>
      <w:r>
        <w:rPr>
          <w:rFonts w:ascii="Times New Roman" w:hAnsi="Times New Roman"/>
          <w:sz w:val="28"/>
        </w:rPr>
        <w:t xml:space="preserve"> организацией в 2019 году </w:t>
      </w:r>
      <w:r w:rsidRPr="000602F6">
        <w:rPr>
          <w:rFonts w:ascii="Times New Roman" w:hAnsi="Times New Roman"/>
          <w:sz w:val="28"/>
        </w:rPr>
        <w:t>в лагер</w:t>
      </w:r>
      <w:r>
        <w:rPr>
          <w:rFonts w:ascii="Times New Roman" w:hAnsi="Times New Roman"/>
          <w:sz w:val="28"/>
        </w:rPr>
        <w:t>е</w:t>
      </w:r>
      <w:r w:rsidRPr="000602F6">
        <w:rPr>
          <w:rFonts w:ascii="Times New Roman" w:hAnsi="Times New Roman"/>
          <w:sz w:val="28"/>
        </w:rPr>
        <w:t xml:space="preserve"> дневного пребывания </w:t>
      </w:r>
      <w:r>
        <w:rPr>
          <w:rFonts w:ascii="Times New Roman" w:hAnsi="Times New Roman"/>
          <w:sz w:val="28"/>
        </w:rPr>
        <w:t>двухразового питания детей и двухразового питания детей-сирот и детей, находящихся в трудной жизненной ситуации, в МОУ «</w:t>
      </w:r>
      <w:proofErr w:type="spellStart"/>
      <w:r>
        <w:rPr>
          <w:rFonts w:ascii="Times New Roman" w:hAnsi="Times New Roman"/>
          <w:sz w:val="28"/>
        </w:rPr>
        <w:t>Колобовская</w:t>
      </w:r>
      <w:proofErr w:type="spellEnd"/>
      <w:r>
        <w:rPr>
          <w:rFonts w:ascii="Times New Roman" w:hAnsi="Times New Roman"/>
          <w:sz w:val="28"/>
        </w:rPr>
        <w:t xml:space="preserve"> средняя школа» контрольными органами или другими уполномоченными лицами  не проводились, акты проверок не представлены.</w:t>
      </w:r>
    </w:p>
    <w:p w:rsidR="005C5DAA" w:rsidRDefault="00DF4D26" w:rsidP="00DF4D26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4D26">
        <w:rPr>
          <w:rFonts w:ascii="Times New Roman" w:hAnsi="Times New Roman"/>
          <w:b/>
          <w:sz w:val="28"/>
          <w:szCs w:val="28"/>
        </w:rPr>
        <w:t>Выводы</w:t>
      </w:r>
    </w:p>
    <w:p w:rsidR="006B0811" w:rsidRDefault="00AC73C7" w:rsidP="00AC73C7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73C7">
        <w:rPr>
          <w:rFonts w:ascii="Times New Roman" w:hAnsi="Times New Roman"/>
          <w:sz w:val="28"/>
          <w:szCs w:val="28"/>
        </w:rPr>
        <w:t>В 2019 году на организацию двухразового питания детей в лагерях дневного пребывания и осуществление переданных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</w:r>
      <w:r w:rsidR="00416845">
        <w:rPr>
          <w:rFonts w:ascii="Times New Roman" w:hAnsi="Times New Roman"/>
          <w:sz w:val="28"/>
          <w:szCs w:val="28"/>
        </w:rPr>
        <w:t xml:space="preserve">, в Шуйском муниципальном районе </w:t>
      </w:r>
      <w:r w:rsidR="0023589A">
        <w:rPr>
          <w:rFonts w:ascii="Times New Roman" w:hAnsi="Times New Roman"/>
          <w:sz w:val="28"/>
          <w:szCs w:val="28"/>
        </w:rPr>
        <w:t xml:space="preserve">Управлению образования Шуйского муниципального района </w:t>
      </w:r>
      <w:r w:rsidR="00416845">
        <w:rPr>
          <w:rFonts w:ascii="Times New Roman" w:hAnsi="Times New Roman"/>
          <w:sz w:val="28"/>
          <w:szCs w:val="28"/>
        </w:rPr>
        <w:t>были направлены</w:t>
      </w:r>
      <w:r w:rsidR="00416845" w:rsidRPr="00416845">
        <w:rPr>
          <w:rFonts w:ascii="Times New Roman" w:hAnsi="Times New Roman"/>
          <w:sz w:val="28"/>
          <w:szCs w:val="28"/>
        </w:rPr>
        <w:t xml:space="preserve"> бюджетны</w:t>
      </w:r>
      <w:r w:rsidR="00416845">
        <w:rPr>
          <w:rFonts w:ascii="Times New Roman" w:hAnsi="Times New Roman"/>
          <w:sz w:val="28"/>
          <w:szCs w:val="28"/>
        </w:rPr>
        <w:t>е</w:t>
      </w:r>
      <w:r w:rsidR="00416845" w:rsidRPr="00416845">
        <w:rPr>
          <w:rFonts w:ascii="Times New Roman" w:hAnsi="Times New Roman"/>
          <w:sz w:val="28"/>
          <w:szCs w:val="28"/>
        </w:rPr>
        <w:t xml:space="preserve"> средств</w:t>
      </w:r>
      <w:r w:rsidR="00416845">
        <w:rPr>
          <w:rFonts w:ascii="Times New Roman" w:hAnsi="Times New Roman"/>
          <w:sz w:val="28"/>
          <w:szCs w:val="28"/>
        </w:rPr>
        <w:t>а в общей сумме 527500,00 рублей</w:t>
      </w:r>
      <w:r w:rsidR="00416845" w:rsidRPr="00416845">
        <w:rPr>
          <w:rFonts w:ascii="Times New Roman" w:hAnsi="Times New Roman"/>
          <w:sz w:val="28"/>
          <w:szCs w:val="28"/>
        </w:rPr>
        <w:t>,</w:t>
      </w:r>
      <w:r w:rsidR="00416845">
        <w:rPr>
          <w:rFonts w:ascii="Times New Roman" w:hAnsi="Times New Roman"/>
          <w:sz w:val="28"/>
          <w:szCs w:val="28"/>
        </w:rPr>
        <w:t xml:space="preserve"> в том числе:</w:t>
      </w:r>
      <w:r w:rsidR="00416845" w:rsidRPr="0041684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B0811" w:rsidRDefault="006B0811" w:rsidP="00AC73C7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6845" w:rsidRPr="00416845">
        <w:rPr>
          <w:rFonts w:ascii="Times New Roman" w:hAnsi="Times New Roman"/>
          <w:sz w:val="28"/>
          <w:szCs w:val="28"/>
        </w:rPr>
        <w:t>субсиди</w:t>
      </w:r>
      <w:r w:rsidR="00416845">
        <w:rPr>
          <w:rFonts w:ascii="Times New Roman" w:hAnsi="Times New Roman"/>
          <w:sz w:val="28"/>
          <w:szCs w:val="28"/>
        </w:rPr>
        <w:t>я</w:t>
      </w:r>
      <w:r w:rsidR="00416845" w:rsidRPr="00416845">
        <w:rPr>
          <w:rFonts w:ascii="Times New Roman" w:hAnsi="Times New Roman"/>
          <w:sz w:val="28"/>
          <w:szCs w:val="28"/>
        </w:rPr>
        <w:t xml:space="preserve"> из областного бюджета на </w:t>
      </w:r>
      <w:proofErr w:type="spellStart"/>
      <w:r w:rsidR="00416845" w:rsidRPr="00416845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416845" w:rsidRPr="00416845">
        <w:rPr>
          <w:rFonts w:ascii="Times New Roman" w:hAnsi="Times New Roman"/>
          <w:sz w:val="28"/>
          <w:szCs w:val="28"/>
        </w:rPr>
        <w:t xml:space="preserve"> расходов бюджетов муниципальных районов и городских округов Ивановской области, возникающих в связи с исполнением полномочий по организации отдыха детей в каникулярное время в части организации двухразового питания в лагерях дневного пребывания, в сумме 415800,00 рублей</w:t>
      </w:r>
      <w:r w:rsidR="00416845">
        <w:rPr>
          <w:rFonts w:ascii="Times New Roman" w:hAnsi="Times New Roman"/>
          <w:sz w:val="28"/>
          <w:szCs w:val="28"/>
        </w:rPr>
        <w:t xml:space="preserve">; </w:t>
      </w:r>
    </w:p>
    <w:p w:rsidR="006B0811" w:rsidRDefault="006B0811" w:rsidP="00AC73C7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6845" w:rsidRPr="00416845">
        <w:rPr>
          <w:rFonts w:ascii="Times New Roman" w:hAnsi="Times New Roman"/>
          <w:sz w:val="28"/>
          <w:szCs w:val="28"/>
        </w:rPr>
        <w:t>субвенция на осуществление переданных государственных полномочий по организации двухразового питания в лагерях дневного пребывания детей сирот и детей, находящихся в трудной жизненной ситуации</w:t>
      </w:r>
      <w:r w:rsidR="00416845">
        <w:rPr>
          <w:rFonts w:ascii="Times New Roman" w:hAnsi="Times New Roman"/>
          <w:sz w:val="28"/>
          <w:szCs w:val="28"/>
        </w:rPr>
        <w:t>,</w:t>
      </w:r>
      <w:r w:rsidR="00416845" w:rsidRPr="00416845">
        <w:rPr>
          <w:rFonts w:ascii="Times New Roman" w:hAnsi="Times New Roman"/>
          <w:sz w:val="28"/>
          <w:szCs w:val="28"/>
        </w:rPr>
        <w:t xml:space="preserve"> в сумме 46200,00 рублей</w:t>
      </w:r>
      <w:r w:rsidR="00416845">
        <w:rPr>
          <w:rFonts w:ascii="Times New Roman" w:hAnsi="Times New Roman"/>
          <w:sz w:val="28"/>
          <w:szCs w:val="28"/>
        </w:rPr>
        <w:t xml:space="preserve">; </w:t>
      </w:r>
    </w:p>
    <w:p w:rsidR="00AC73C7" w:rsidRDefault="006B0811" w:rsidP="00AC73C7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6845">
        <w:rPr>
          <w:rFonts w:ascii="Times New Roman" w:hAnsi="Times New Roman"/>
          <w:sz w:val="28"/>
          <w:szCs w:val="28"/>
        </w:rPr>
        <w:t xml:space="preserve">средства бюджета Шуйского муниципального района </w:t>
      </w:r>
      <w:proofErr w:type="gramStart"/>
      <w:r w:rsidR="00416845" w:rsidRPr="00416845">
        <w:rPr>
          <w:rFonts w:ascii="Times New Roman" w:hAnsi="Times New Roman"/>
          <w:sz w:val="28"/>
          <w:szCs w:val="28"/>
        </w:rPr>
        <w:t>на организацию отдыха детей в каникулярное время в части организации двухразового питания в лагерях дневного пребывания в сумме</w:t>
      </w:r>
      <w:proofErr w:type="gramEnd"/>
      <w:r w:rsidR="00416845" w:rsidRPr="00416845">
        <w:rPr>
          <w:rFonts w:ascii="Times New Roman" w:hAnsi="Times New Roman"/>
          <w:sz w:val="28"/>
          <w:szCs w:val="28"/>
        </w:rPr>
        <w:t xml:space="preserve"> 65500,00 рублей</w:t>
      </w:r>
      <w:r w:rsidR="00416845">
        <w:rPr>
          <w:rFonts w:ascii="Times New Roman" w:hAnsi="Times New Roman"/>
          <w:sz w:val="28"/>
          <w:szCs w:val="28"/>
        </w:rPr>
        <w:t>.</w:t>
      </w:r>
    </w:p>
    <w:p w:rsidR="006B0811" w:rsidRDefault="00416845" w:rsidP="006B081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AC73C7" w:rsidRPr="00AC73C7">
        <w:rPr>
          <w:rFonts w:ascii="Times New Roman" w:hAnsi="Times New Roman"/>
          <w:sz w:val="28"/>
        </w:rPr>
        <w:t>роверк</w:t>
      </w:r>
      <w:r>
        <w:rPr>
          <w:rFonts w:ascii="Times New Roman" w:hAnsi="Times New Roman"/>
          <w:sz w:val="28"/>
        </w:rPr>
        <w:t>ой</w:t>
      </w:r>
      <w:r w:rsidR="00AC73C7" w:rsidRPr="00AC73C7">
        <w:rPr>
          <w:rFonts w:ascii="Times New Roman" w:hAnsi="Times New Roman"/>
          <w:sz w:val="28"/>
        </w:rPr>
        <w:t xml:space="preserve"> эффективности</w:t>
      </w:r>
      <w:r>
        <w:rPr>
          <w:rFonts w:ascii="Times New Roman" w:hAnsi="Times New Roman"/>
          <w:sz w:val="28"/>
        </w:rPr>
        <w:t xml:space="preserve"> и целевого</w:t>
      </w:r>
      <w:r w:rsidR="00AC73C7" w:rsidRPr="00AC73C7">
        <w:rPr>
          <w:rFonts w:ascii="Times New Roman" w:hAnsi="Times New Roman"/>
          <w:sz w:val="28"/>
        </w:rPr>
        <w:t xml:space="preserve"> использования</w:t>
      </w:r>
      <w:r w:rsidR="009D6FC3" w:rsidRPr="009D6FC3">
        <w:rPr>
          <w:rFonts w:ascii="Times New Roman" w:hAnsi="Times New Roman"/>
          <w:sz w:val="28"/>
          <w:szCs w:val="28"/>
        </w:rPr>
        <w:t xml:space="preserve"> </w:t>
      </w:r>
      <w:r w:rsidR="00AC73C7" w:rsidRPr="00AC73C7">
        <w:rPr>
          <w:rFonts w:ascii="Times New Roman" w:hAnsi="Times New Roman"/>
          <w:sz w:val="28"/>
        </w:rPr>
        <w:t>бюджетных средств, направленных в 2019 году на организацию двухразового питания детей в лагерях дневного пребывания и осуществление переданных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</w:r>
      <w:r>
        <w:rPr>
          <w:rFonts w:ascii="Times New Roman" w:hAnsi="Times New Roman"/>
          <w:sz w:val="28"/>
        </w:rPr>
        <w:t>, проведенной в Управлении образования Шуйского муниципального района</w:t>
      </w:r>
      <w:r w:rsidR="006B081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нарушений не установлено.</w:t>
      </w:r>
      <w:r w:rsidR="006B0811" w:rsidRPr="006B0811">
        <w:rPr>
          <w:rFonts w:ascii="Times New Roman" w:hAnsi="Times New Roman"/>
          <w:sz w:val="28"/>
        </w:rPr>
        <w:t xml:space="preserve"> Установленный Соглашением показатель результативности «Количество детей, которым предоставляется двухразовое питание в лагерях дневного пребывания в каникулярное время», 228 человек достигнут.</w:t>
      </w:r>
    </w:p>
    <w:p w:rsidR="0023589A" w:rsidRPr="0023589A" w:rsidRDefault="0023589A" w:rsidP="0023589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23589A">
        <w:rPr>
          <w:rFonts w:ascii="Times New Roman" w:hAnsi="Times New Roman"/>
          <w:sz w:val="28"/>
        </w:rPr>
        <w:t xml:space="preserve">В соответствии с Положением об организации отдыха, оздоровления    детей и подростков в Шуйском муниципальном районе, утвержденным </w:t>
      </w:r>
      <w:r w:rsidRPr="0023589A">
        <w:rPr>
          <w:rFonts w:ascii="Times New Roman" w:hAnsi="Times New Roman"/>
          <w:sz w:val="28"/>
        </w:rPr>
        <w:lastRenderedPageBreak/>
        <w:t>постановлением Администрации Шуйского муниципального района от             20 мая 2019 г. № 423-п, отдых детей в каникулярное   время осуществлялся  в 2019 году через организацию лагерей дневного пребывания на базе</w:t>
      </w:r>
      <w:r w:rsidR="00AD1F53">
        <w:rPr>
          <w:rFonts w:ascii="Times New Roman" w:hAnsi="Times New Roman"/>
          <w:sz w:val="28"/>
        </w:rPr>
        <w:t xml:space="preserve"> семи </w:t>
      </w:r>
      <w:r w:rsidRPr="0023589A">
        <w:rPr>
          <w:rFonts w:ascii="Times New Roman" w:hAnsi="Times New Roman"/>
          <w:sz w:val="28"/>
        </w:rPr>
        <w:t xml:space="preserve"> </w:t>
      </w:r>
      <w:r w:rsidR="00AD1F53">
        <w:rPr>
          <w:rFonts w:ascii="Times New Roman" w:hAnsi="Times New Roman"/>
          <w:sz w:val="28"/>
        </w:rPr>
        <w:t xml:space="preserve">     </w:t>
      </w:r>
      <w:r w:rsidRPr="0023589A">
        <w:rPr>
          <w:rFonts w:ascii="Times New Roman" w:hAnsi="Times New Roman"/>
          <w:sz w:val="28"/>
        </w:rPr>
        <w:t>общеобразовательных учреждений Шуйского муниципального района.</w:t>
      </w:r>
    </w:p>
    <w:p w:rsidR="0023589A" w:rsidRPr="0023589A" w:rsidRDefault="0023589A" w:rsidP="0023589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</w:t>
      </w:r>
      <w:r w:rsidRPr="0023589A">
        <w:rPr>
          <w:rFonts w:ascii="Times New Roman" w:hAnsi="Times New Roman"/>
          <w:sz w:val="28"/>
        </w:rPr>
        <w:t>а организацию отдыха и оздоровления детей</w:t>
      </w:r>
      <w:r w:rsidR="00B173E9">
        <w:rPr>
          <w:rFonts w:ascii="Times New Roman" w:hAnsi="Times New Roman"/>
          <w:sz w:val="28"/>
        </w:rPr>
        <w:t xml:space="preserve"> в количестве 45 человек </w:t>
      </w:r>
      <w:r w:rsidRPr="0023589A">
        <w:rPr>
          <w:rFonts w:ascii="Times New Roman" w:hAnsi="Times New Roman"/>
          <w:sz w:val="28"/>
        </w:rPr>
        <w:t xml:space="preserve"> </w:t>
      </w:r>
      <w:r w:rsidR="00B173E9" w:rsidRPr="00B173E9">
        <w:rPr>
          <w:rFonts w:ascii="Times New Roman" w:hAnsi="Times New Roman"/>
          <w:sz w:val="28"/>
        </w:rPr>
        <w:t>МОУ «</w:t>
      </w:r>
      <w:proofErr w:type="spellStart"/>
      <w:r w:rsidR="00B173E9" w:rsidRPr="00B173E9">
        <w:rPr>
          <w:rFonts w:ascii="Times New Roman" w:hAnsi="Times New Roman"/>
          <w:sz w:val="28"/>
        </w:rPr>
        <w:t>Колобовская</w:t>
      </w:r>
      <w:proofErr w:type="spellEnd"/>
      <w:r w:rsidR="00B173E9" w:rsidRPr="00B173E9">
        <w:rPr>
          <w:rFonts w:ascii="Times New Roman" w:hAnsi="Times New Roman"/>
          <w:sz w:val="28"/>
        </w:rPr>
        <w:t xml:space="preserve"> средняя школа» </w:t>
      </w:r>
      <w:r w:rsidR="00B173E9">
        <w:rPr>
          <w:rFonts w:ascii="Times New Roman" w:hAnsi="Times New Roman"/>
          <w:sz w:val="28"/>
        </w:rPr>
        <w:t xml:space="preserve">были </w:t>
      </w:r>
      <w:r w:rsidR="009D6FC3">
        <w:rPr>
          <w:rFonts w:ascii="Times New Roman" w:hAnsi="Times New Roman"/>
          <w:sz w:val="28"/>
        </w:rPr>
        <w:t>направ</w:t>
      </w:r>
      <w:r w:rsidRPr="0023589A">
        <w:rPr>
          <w:rFonts w:ascii="Times New Roman" w:hAnsi="Times New Roman"/>
          <w:sz w:val="28"/>
        </w:rPr>
        <w:t>л</w:t>
      </w:r>
      <w:r w:rsidR="00B173E9">
        <w:rPr>
          <w:rFonts w:ascii="Times New Roman" w:hAnsi="Times New Roman"/>
          <w:sz w:val="28"/>
        </w:rPr>
        <w:t>ены</w:t>
      </w:r>
      <w:r w:rsidRPr="0023589A">
        <w:rPr>
          <w:rFonts w:ascii="Times New Roman" w:hAnsi="Times New Roman"/>
          <w:sz w:val="28"/>
        </w:rPr>
        <w:t xml:space="preserve"> </w:t>
      </w:r>
      <w:r w:rsidR="00B173E9">
        <w:rPr>
          <w:rFonts w:ascii="Times New Roman" w:hAnsi="Times New Roman"/>
          <w:sz w:val="28"/>
        </w:rPr>
        <w:t xml:space="preserve">бюджетные средства в общей сумме 103950,00 рублей, </w:t>
      </w:r>
      <w:r w:rsidR="009D6FC3">
        <w:rPr>
          <w:rFonts w:ascii="Times New Roman" w:hAnsi="Times New Roman"/>
          <w:sz w:val="28"/>
        </w:rPr>
        <w:t xml:space="preserve">источниками которых являлись </w:t>
      </w:r>
      <w:r w:rsidRPr="0023589A">
        <w:rPr>
          <w:rFonts w:ascii="Times New Roman" w:hAnsi="Times New Roman"/>
          <w:sz w:val="28"/>
        </w:rPr>
        <w:t xml:space="preserve">субсидия из областного бюджета на </w:t>
      </w:r>
      <w:proofErr w:type="spellStart"/>
      <w:r w:rsidRPr="0023589A">
        <w:rPr>
          <w:rFonts w:ascii="Times New Roman" w:hAnsi="Times New Roman"/>
          <w:sz w:val="28"/>
        </w:rPr>
        <w:t>софинансирование</w:t>
      </w:r>
      <w:proofErr w:type="spellEnd"/>
      <w:r w:rsidRPr="0023589A">
        <w:rPr>
          <w:rFonts w:ascii="Times New Roman" w:hAnsi="Times New Roman"/>
          <w:sz w:val="28"/>
        </w:rPr>
        <w:t xml:space="preserve"> расходов бюджетов муниципальных районов и городских округов Ивановской области, возникающих в связи с исполнением полномочий по организации отдыха детей в каникулярное время в части организации двухразового питания в</w:t>
      </w:r>
      <w:proofErr w:type="gramEnd"/>
      <w:r w:rsidRPr="0023589A">
        <w:rPr>
          <w:rFonts w:ascii="Times New Roman" w:hAnsi="Times New Roman"/>
          <w:sz w:val="28"/>
        </w:rPr>
        <w:t xml:space="preserve"> </w:t>
      </w:r>
      <w:proofErr w:type="gramStart"/>
      <w:r w:rsidRPr="0023589A">
        <w:rPr>
          <w:rFonts w:ascii="Times New Roman" w:hAnsi="Times New Roman"/>
          <w:sz w:val="28"/>
        </w:rPr>
        <w:t>лагерях дневного пребывания</w:t>
      </w:r>
      <w:r w:rsidR="00B173E9">
        <w:rPr>
          <w:rFonts w:ascii="Times New Roman" w:hAnsi="Times New Roman"/>
          <w:sz w:val="28"/>
        </w:rPr>
        <w:t xml:space="preserve">, в сумме </w:t>
      </w:r>
      <w:r w:rsidR="00B173E9" w:rsidRPr="00B173E9">
        <w:rPr>
          <w:rFonts w:ascii="Times New Roman" w:hAnsi="Times New Roman"/>
          <w:sz w:val="28"/>
        </w:rPr>
        <w:t>57750,00 рублей</w:t>
      </w:r>
      <w:r w:rsidR="00B173E9">
        <w:rPr>
          <w:rFonts w:ascii="Times New Roman" w:hAnsi="Times New Roman"/>
          <w:sz w:val="28"/>
        </w:rPr>
        <w:t xml:space="preserve"> (25 детей), </w:t>
      </w:r>
      <w:r w:rsidR="00B173E9" w:rsidRPr="00B173E9">
        <w:rPr>
          <w:rFonts w:ascii="Times New Roman" w:hAnsi="Times New Roman"/>
          <w:sz w:val="28"/>
        </w:rPr>
        <w:t>субвенция на осуществление переданных государственных полномочий по организации двухразового питания в лагерях дневного пребывания детей сирот и детей, находящихся в трудной жизненной ситуации</w:t>
      </w:r>
      <w:r w:rsidR="00B173E9">
        <w:rPr>
          <w:rFonts w:ascii="Times New Roman" w:hAnsi="Times New Roman"/>
          <w:sz w:val="28"/>
        </w:rPr>
        <w:t xml:space="preserve"> </w:t>
      </w:r>
      <w:r w:rsidRPr="0023589A">
        <w:rPr>
          <w:rFonts w:ascii="Times New Roman" w:hAnsi="Times New Roman"/>
          <w:sz w:val="28"/>
        </w:rPr>
        <w:t>в сумме 46200,00 рублей</w:t>
      </w:r>
      <w:r w:rsidR="007E0CB2">
        <w:rPr>
          <w:rFonts w:ascii="Times New Roman" w:hAnsi="Times New Roman"/>
          <w:sz w:val="28"/>
        </w:rPr>
        <w:t xml:space="preserve"> </w:t>
      </w:r>
      <w:r w:rsidR="009D6FC3">
        <w:rPr>
          <w:rFonts w:ascii="Times New Roman" w:hAnsi="Times New Roman"/>
          <w:sz w:val="28"/>
        </w:rPr>
        <w:t xml:space="preserve">        </w:t>
      </w:r>
      <w:r w:rsidRPr="0023589A">
        <w:rPr>
          <w:rFonts w:ascii="Times New Roman" w:hAnsi="Times New Roman"/>
          <w:sz w:val="28"/>
        </w:rPr>
        <w:t xml:space="preserve"> (</w:t>
      </w:r>
      <w:r w:rsidR="00B173E9">
        <w:rPr>
          <w:rFonts w:ascii="Times New Roman" w:hAnsi="Times New Roman"/>
          <w:sz w:val="28"/>
        </w:rPr>
        <w:t>20 детей</w:t>
      </w:r>
      <w:r w:rsidRPr="0023589A">
        <w:rPr>
          <w:rFonts w:ascii="Times New Roman" w:hAnsi="Times New Roman"/>
          <w:sz w:val="28"/>
        </w:rPr>
        <w:t>).</w:t>
      </w:r>
      <w:proofErr w:type="gramEnd"/>
    </w:p>
    <w:p w:rsidR="0023589A" w:rsidRDefault="0023589A" w:rsidP="0023589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Проверкой целевого и эффективного использования</w:t>
      </w:r>
      <w:r w:rsidRPr="0023589A">
        <w:rPr>
          <w:rFonts w:ascii="Times New Roman" w:hAnsi="Times New Roman"/>
          <w:sz w:val="28"/>
        </w:rPr>
        <w:t xml:space="preserve"> бюджетных средств</w:t>
      </w:r>
      <w:r>
        <w:rPr>
          <w:rFonts w:ascii="Times New Roman" w:hAnsi="Times New Roman"/>
          <w:sz w:val="28"/>
        </w:rPr>
        <w:t>,</w:t>
      </w:r>
      <w:r w:rsidRPr="0023589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предоставленных </w:t>
      </w:r>
      <w:r w:rsidRPr="0023589A">
        <w:rPr>
          <w:rFonts w:ascii="Times New Roman" w:hAnsi="Times New Roman"/>
          <w:sz w:val="28"/>
        </w:rPr>
        <w:t xml:space="preserve">на организацию отдыха и оздоровления детей </w:t>
      </w:r>
      <w:r>
        <w:rPr>
          <w:rFonts w:ascii="Times New Roman" w:hAnsi="Times New Roman"/>
          <w:sz w:val="28"/>
        </w:rPr>
        <w:t xml:space="preserve">в 2019 году </w:t>
      </w:r>
      <w:r w:rsidRPr="0023589A">
        <w:rPr>
          <w:rFonts w:ascii="Times New Roman" w:hAnsi="Times New Roman"/>
          <w:sz w:val="28"/>
        </w:rPr>
        <w:t xml:space="preserve"> МОУ «</w:t>
      </w:r>
      <w:proofErr w:type="spellStart"/>
      <w:r w:rsidRPr="0023589A">
        <w:rPr>
          <w:rFonts w:ascii="Times New Roman" w:hAnsi="Times New Roman"/>
          <w:sz w:val="28"/>
        </w:rPr>
        <w:t>Колобовская</w:t>
      </w:r>
      <w:proofErr w:type="spellEnd"/>
      <w:r w:rsidRPr="0023589A">
        <w:rPr>
          <w:rFonts w:ascii="Times New Roman" w:hAnsi="Times New Roman"/>
          <w:sz w:val="28"/>
        </w:rPr>
        <w:t xml:space="preserve"> средняя школа»</w:t>
      </w:r>
      <w:r>
        <w:rPr>
          <w:rFonts w:ascii="Times New Roman" w:hAnsi="Times New Roman"/>
          <w:sz w:val="28"/>
        </w:rPr>
        <w:t>,</w:t>
      </w:r>
      <w:r w:rsidR="00B173E9">
        <w:rPr>
          <w:rFonts w:ascii="Times New Roman" w:hAnsi="Times New Roman"/>
          <w:sz w:val="28"/>
        </w:rPr>
        <w:t xml:space="preserve"> нарушений не установлено. </w:t>
      </w:r>
      <w:r>
        <w:rPr>
          <w:rFonts w:ascii="Times New Roman" w:hAnsi="Times New Roman"/>
          <w:sz w:val="28"/>
        </w:rPr>
        <w:t xml:space="preserve"> </w:t>
      </w:r>
    </w:p>
    <w:p w:rsidR="0023589A" w:rsidRPr="0023589A" w:rsidRDefault="00B173E9" w:rsidP="00B173E9">
      <w:pPr>
        <w:autoSpaceDE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Бюджетные средства использованы </w:t>
      </w:r>
      <w:proofErr w:type="gramStart"/>
      <w:r>
        <w:rPr>
          <w:rFonts w:ascii="Times New Roman" w:hAnsi="Times New Roman"/>
          <w:sz w:val="28"/>
        </w:rPr>
        <w:t xml:space="preserve">в полном объеме </w:t>
      </w:r>
      <w:r w:rsidR="00AD1F53">
        <w:rPr>
          <w:rFonts w:ascii="Times New Roman" w:hAnsi="Times New Roman"/>
          <w:sz w:val="28"/>
        </w:rPr>
        <w:t>на организацию</w:t>
      </w:r>
      <w:r w:rsidR="007E0CB2">
        <w:rPr>
          <w:rFonts w:ascii="Times New Roman" w:hAnsi="Times New Roman"/>
          <w:sz w:val="28"/>
        </w:rPr>
        <w:t xml:space="preserve"> </w:t>
      </w:r>
      <w:r w:rsidR="00AD1F53">
        <w:rPr>
          <w:rFonts w:ascii="Times New Roman" w:hAnsi="Times New Roman"/>
          <w:sz w:val="28"/>
        </w:rPr>
        <w:t xml:space="preserve"> </w:t>
      </w:r>
      <w:r w:rsidRPr="00B173E9">
        <w:rPr>
          <w:rFonts w:ascii="Times New Roman" w:hAnsi="Times New Roman"/>
          <w:sz w:val="28"/>
        </w:rPr>
        <w:t>двухразово</w:t>
      </w:r>
      <w:r w:rsidR="00AD1F53">
        <w:rPr>
          <w:rFonts w:ascii="Times New Roman" w:hAnsi="Times New Roman"/>
          <w:sz w:val="28"/>
        </w:rPr>
        <w:t xml:space="preserve">го питания </w:t>
      </w:r>
      <w:r w:rsidRPr="00B173E9">
        <w:rPr>
          <w:rFonts w:ascii="Times New Roman" w:hAnsi="Times New Roman"/>
          <w:sz w:val="28"/>
        </w:rPr>
        <w:t>в лагерях дневного пребывания в каникулярное время</w:t>
      </w:r>
      <w:r w:rsidR="0009375D">
        <w:rPr>
          <w:rFonts w:ascii="Times New Roman" w:hAnsi="Times New Roman"/>
          <w:sz w:val="28"/>
        </w:rPr>
        <w:t xml:space="preserve"> в период</w:t>
      </w:r>
      <w:proofErr w:type="gramEnd"/>
      <w:r w:rsidR="0009375D">
        <w:rPr>
          <w:rFonts w:ascii="Times New Roman" w:hAnsi="Times New Roman"/>
          <w:sz w:val="28"/>
        </w:rPr>
        <w:t xml:space="preserve"> с 03 по 23 июня 2019 года</w:t>
      </w:r>
      <w:r w:rsidR="00AD1F53">
        <w:rPr>
          <w:rFonts w:ascii="Times New Roman" w:hAnsi="Times New Roman"/>
          <w:sz w:val="28"/>
        </w:rPr>
        <w:t xml:space="preserve"> детей в количестве 45 (25+20) человек</w:t>
      </w:r>
      <w:r w:rsidR="0023589A" w:rsidRPr="0023589A">
        <w:rPr>
          <w:rFonts w:ascii="Times New Roman" w:hAnsi="Times New Roman"/>
          <w:sz w:val="28"/>
        </w:rPr>
        <w:t xml:space="preserve">. </w:t>
      </w:r>
    </w:p>
    <w:p w:rsidR="00AC73C7" w:rsidRPr="00AC73C7" w:rsidRDefault="00AD1F53" w:rsidP="00AC73C7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</w:t>
      </w:r>
      <w:r w:rsidR="00AC73C7" w:rsidRPr="00AC73C7">
        <w:rPr>
          <w:rFonts w:ascii="Times New Roman" w:hAnsi="Times New Roman"/>
          <w:sz w:val="28"/>
        </w:rPr>
        <w:t>роверк</w:t>
      </w:r>
      <w:r>
        <w:rPr>
          <w:rFonts w:ascii="Times New Roman" w:hAnsi="Times New Roman"/>
          <w:sz w:val="28"/>
        </w:rPr>
        <w:t>ой</w:t>
      </w:r>
      <w:r w:rsidR="00AC73C7" w:rsidRPr="00AC73C7">
        <w:rPr>
          <w:rFonts w:ascii="Times New Roman" w:hAnsi="Times New Roman"/>
          <w:sz w:val="28"/>
        </w:rPr>
        <w:t xml:space="preserve"> соблюдения объектами контрольного мероприятия</w:t>
      </w:r>
      <w:r>
        <w:rPr>
          <w:rFonts w:ascii="Times New Roman" w:hAnsi="Times New Roman"/>
          <w:sz w:val="28"/>
        </w:rPr>
        <w:t xml:space="preserve"> - </w:t>
      </w:r>
      <w:r w:rsidRPr="00AD1F53">
        <w:rPr>
          <w:rFonts w:ascii="Times New Roman" w:hAnsi="Times New Roman"/>
          <w:sz w:val="28"/>
        </w:rPr>
        <w:t>Управлением образования Шуйского муниципального района и МОУ</w:t>
      </w:r>
      <w:r w:rsidR="009D6FC3">
        <w:rPr>
          <w:rFonts w:ascii="Times New Roman" w:hAnsi="Times New Roman"/>
          <w:sz w:val="28"/>
        </w:rPr>
        <w:t xml:space="preserve"> </w:t>
      </w:r>
      <w:r w:rsidR="00E6297E">
        <w:rPr>
          <w:rFonts w:ascii="Times New Roman" w:hAnsi="Times New Roman"/>
          <w:sz w:val="28"/>
        </w:rPr>
        <w:t xml:space="preserve"> </w:t>
      </w:r>
      <w:r w:rsidRPr="00AD1F53">
        <w:rPr>
          <w:rFonts w:ascii="Times New Roman" w:hAnsi="Times New Roman"/>
          <w:sz w:val="28"/>
        </w:rPr>
        <w:t xml:space="preserve"> «</w:t>
      </w:r>
      <w:proofErr w:type="spellStart"/>
      <w:r w:rsidRPr="00AD1F53">
        <w:rPr>
          <w:rFonts w:ascii="Times New Roman" w:hAnsi="Times New Roman"/>
          <w:sz w:val="28"/>
        </w:rPr>
        <w:t>Колобовская</w:t>
      </w:r>
      <w:proofErr w:type="spellEnd"/>
      <w:r w:rsidRPr="00AD1F53">
        <w:rPr>
          <w:rFonts w:ascii="Times New Roman" w:hAnsi="Times New Roman"/>
          <w:sz w:val="28"/>
        </w:rPr>
        <w:t xml:space="preserve"> средняя школа»</w:t>
      </w:r>
      <w:r>
        <w:rPr>
          <w:rFonts w:ascii="Times New Roman" w:hAnsi="Times New Roman"/>
          <w:sz w:val="28"/>
        </w:rPr>
        <w:t xml:space="preserve">, </w:t>
      </w:r>
      <w:r w:rsidR="00AC73C7" w:rsidRPr="00AC73C7">
        <w:rPr>
          <w:rFonts w:ascii="Times New Roman" w:hAnsi="Times New Roman"/>
          <w:sz w:val="28"/>
        </w:rPr>
        <w:t>требований нормативных правовых и ведомственных актов, а также иных правовых и организационно-распорядительных документов в процессе организации двухразового питания детей в лагерях дневного пребывания и осуществления переданных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</w:r>
      <w:r>
        <w:rPr>
          <w:rFonts w:ascii="Times New Roman" w:hAnsi="Times New Roman"/>
          <w:sz w:val="28"/>
        </w:rPr>
        <w:t>, нарушений не</w:t>
      </w:r>
      <w:proofErr w:type="gramEnd"/>
      <w:r>
        <w:rPr>
          <w:rFonts w:ascii="Times New Roman" w:hAnsi="Times New Roman"/>
          <w:sz w:val="28"/>
        </w:rPr>
        <w:t xml:space="preserve"> установлено</w:t>
      </w:r>
      <w:r w:rsidR="00AC73C7" w:rsidRPr="00AC73C7">
        <w:rPr>
          <w:rFonts w:ascii="Times New Roman" w:hAnsi="Times New Roman"/>
          <w:sz w:val="28"/>
        </w:rPr>
        <w:t xml:space="preserve">. </w:t>
      </w:r>
    </w:p>
    <w:p w:rsidR="00777482" w:rsidRDefault="00777482" w:rsidP="00777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97E" w:rsidRDefault="00E6297E" w:rsidP="00777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0C3" w:rsidRPr="007E0CB2" w:rsidRDefault="008B20C3" w:rsidP="00777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CB2">
        <w:rPr>
          <w:rFonts w:ascii="Times New Roman" w:hAnsi="Times New Roman"/>
          <w:sz w:val="28"/>
          <w:szCs w:val="28"/>
        </w:rPr>
        <w:t xml:space="preserve">Председатель                                             </w:t>
      </w:r>
    </w:p>
    <w:p w:rsidR="008B20C3" w:rsidRPr="007E0CB2" w:rsidRDefault="008B20C3" w:rsidP="00777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CB2">
        <w:rPr>
          <w:rFonts w:ascii="Times New Roman" w:hAnsi="Times New Roman"/>
          <w:sz w:val="28"/>
          <w:szCs w:val="28"/>
        </w:rPr>
        <w:t xml:space="preserve">Контрольно-счетной палаты                     </w:t>
      </w:r>
    </w:p>
    <w:p w:rsidR="008B20C3" w:rsidRPr="007E0CB2" w:rsidRDefault="008B20C3" w:rsidP="00777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CB2">
        <w:rPr>
          <w:rFonts w:ascii="Times New Roman" w:hAnsi="Times New Roman"/>
          <w:sz w:val="28"/>
          <w:szCs w:val="28"/>
        </w:rPr>
        <w:t xml:space="preserve">Шуйского муниципального района        </w:t>
      </w:r>
      <w:r w:rsidR="00860938" w:rsidRPr="007E0CB2">
        <w:rPr>
          <w:rFonts w:ascii="Times New Roman" w:hAnsi="Times New Roman"/>
          <w:sz w:val="28"/>
          <w:szCs w:val="28"/>
        </w:rPr>
        <w:t>_______________</w:t>
      </w:r>
      <w:r w:rsidRPr="007E0CB2">
        <w:rPr>
          <w:rFonts w:ascii="Times New Roman" w:hAnsi="Times New Roman"/>
          <w:sz w:val="28"/>
          <w:szCs w:val="28"/>
        </w:rPr>
        <w:t xml:space="preserve"> </w:t>
      </w:r>
      <w:r w:rsidR="00860938" w:rsidRPr="007E0CB2">
        <w:rPr>
          <w:rFonts w:ascii="Times New Roman" w:hAnsi="Times New Roman"/>
          <w:sz w:val="28"/>
          <w:szCs w:val="28"/>
        </w:rPr>
        <w:t xml:space="preserve"> </w:t>
      </w:r>
      <w:r w:rsidRPr="007E0CB2">
        <w:rPr>
          <w:rFonts w:ascii="Times New Roman" w:hAnsi="Times New Roman"/>
          <w:sz w:val="28"/>
          <w:szCs w:val="28"/>
        </w:rPr>
        <w:t xml:space="preserve">И.А. </w:t>
      </w:r>
      <w:proofErr w:type="gramStart"/>
      <w:r w:rsidRPr="007E0CB2">
        <w:rPr>
          <w:rFonts w:ascii="Times New Roman" w:hAnsi="Times New Roman"/>
          <w:sz w:val="28"/>
          <w:szCs w:val="28"/>
        </w:rPr>
        <w:t>Митин</w:t>
      </w:r>
      <w:proofErr w:type="gramEnd"/>
      <w:r w:rsidRPr="007E0CB2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8B20C3" w:rsidRPr="00AF0698" w:rsidRDefault="008B20C3" w:rsidP="0077748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E0CB2" w:rsidRDefault="007E0CB2" w:rsidP="00C9104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0CB2" w:rsidRDefault="007E0CB2" w:rsidP="00C9104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5589" w:rsidRDefault="00355589" w:rsidP="00445F5A">
      <w:pPr>
        <w:ind w:left="-709"/>
      </w:pPr>
    </w:p>
    <w:p w:rsidR="00380FFC" w:rsidRDefault="00380FFC" w:rsidP="00445F5A">
      <w:pPr>
        <w:ind w:left="-709"/>
        <w:sectPr w:rsidR="00380FFC" w:rsidSect="005B719E">
          <w:headerReference w:type="default" r:id="rId13"/>
          <w:pgSz w:w="11906" w:h="16838"/>
          <w:pgMar w:top="964" w:right="851" w:bottom="964" w:left="1701" w:header="709" w:footer="709" w:gutter="0"/>
          <w:cols w:space="708"/>
          <w:titlePg/>
          <w:docGrid w:linePitch="360"/>
        </w:sectPr>
      </w:pPr>
    </w:p>
    <w:p w:rsidR="002000AF" w:rsidRDefault="002000AF" w:rsidP="00334F8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sectPr w:rsidR="002000AF" w:rsidSect="00100D67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E50" w:rsidRDefault="00132E50" w:rsidP="00F46AE5">
      <w:pPr>
        <w:spacing w:after="0" w:line="240" w:lineRule="auto"/>
      </w:pPr>
      <w:r>
        <w:separator/>
      </w:r>
    </w:p>
  </w:endnote>
  <w:endnote w:type="continuationSeparator" w:id="0">
    <w:p w:rsidR="00132E50" w:rsidRDefault="00132E50" w:rsidP="00F4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E50" w:rsidRDefault="00132E50" w:rsidP="00F46AE5">
      <w:pPr>
        <w:spacing w:after="0" w:line="240" w:lineRule="auto"/>
      </w:pPr>
      <w:r>
        <w:separator/>
      </w:r>
    </w:p>
  </w:footnote>
  <w:footnote w:type="continuationSeparator" w:id="0">
    <w:p w:rsidR="00132E50" w:rsidRDefault="00132E50" w:rsidP="00F4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08307"/>
      <w:docPartObj>
        <w:docPartGallery w:val="Page Numbers (Top of Page)"/>
        <w:docPartUnique/>
      </w:docPartObj>
    </w:sdtPr>
    <w:sdtEndPr/>
    <w:sdtContent>
      <w:p w:rsidR="00C73655" w:rsidRDefault="00C7365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AF0">
          <w:rPr>
            <w:noProof/>
          </w:rPr>
          <w:t>19</w:t>
        </w:r>
        <w:r>
          <w:fldChar w:fldCharType="end"/>
        </w:r>
      </w:p>
    </w:sdtContent>
  </w:sdt>
  <w:p w:rsidR="005F4E1A" w:rsidRDefault="005F4E1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0678B"/>
    <w:multiLevelType w:val="hybridMultilevel"/>
    <w:tmpl w:val="49500BAC"/>
    <w:lvl w:ilvl="0" w:tplc="DAB8889C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AD"/>
    <w:rsid w:val="00001F78"/>
    <w:rsid w:val="000219F7"/>
    <w:rsid w:val="00023165"/>
    <w:rsid w:val="0002428F"/>
    <w:rsid w:val="00037B66"/>
    <w:rsid w:val="00046FA2"/>
    <w:rsid w:val="0005401E"/>
    <w:rsid w:val="000602F6"/>
    <w:rsid w:val="00062B1A"/>
    <w:rsid w:val="000635C6"/>
    <w:rsid w:val="00064254"/>
    <w:rsid w:val="00065760"/>
    <w:rsid w:val="00065CD0"/>
    <w:rsid w:val="000821AA"/>
    <w:rsid w:val="0009375D"/>
    <w:rsid w:val="000B2145"/>
    <w:rsid w:val="000B6DE1"/>
    <w:rsid w:val="000C5C16"/>
    <w:rsid w:val="000D24D5"/>
    <w:rsid w:val="000D38D1"/>
    <w:rsid w:val="000E5749"/>
    <w:rsid w:val="000E708A"/>
    <w:rsid w:val="000F6AED"/>
    <w:rsid w:val="00100D67"/>
    <w:rsid w:val="00111E2D"/>
    <w:rsid w:val="00112104"/>
    <w:rsid w:val="00112A13"/>
    <w:rsid w:val="001140D1"/>
    <w:rsid w:val="0012208B"/>
    <w:rsid w:val="00125E66"/>
    <w:rsid w:val="001274EF"/>
    <w:rsid w:val="00132E50"/>
    <w:rsid w:val="001447C5"/>
    <w:rsid w:val="00145E6E"/>
    <w:rsid w:val="001462A1"/>
    <w:rsid w:val="001545D0"/>
    <w:rsid w:val="00155483"/>
    <w:rsid w:val="00172160"/>
    <w:rsid w:val="001726DC"/>
    <w:rsid w:val="001824D4"/>
    <w:rsid w:val="00184410"/>
    <w:rsid w:val="00187520"/>
    <w:rsid w:val="00195F58"/>
    <w:rsid w:val="001C4A50"/>
    <w:rsid w:val="001D461A"/>
    <w:rsid w:val="001D69A2"/>
    <w:rsid w:val="001E0026"/>
    <w:rsid w:val="002000AF"/>
    <w:rsid w:val="002121CB"/>
    <w:rsid w:val="0021784C"/>
    <w:rsid w:val="00221EB9"/>
    <w:rsid w:val="0022305D"/>
    <w:rsid w:val="00233B8D"/>
    <w:rsid w:val="0023589A"/>
    <w:rsid w:val="00236BE3"/>
    <w:rsid w:val="0024170E"/>
    <w:rsid w:val="002505CB"/>
    <w:rsid w:val="00255991"/>
    <w:rsid w:val="002637E8"/>
    <w:rsid w:val="00264B9E"/>
    <w:rsid w:val="00266B68"/>
    <w:rsid w:val="0027415A"/>
    <w:rsid w:val="00287BBF"/>
    <w:rsid w:val="002A0A67"/>
    <w:rsid w:val="002B121C"/>
    <w:rsid w:val="002B201B"/>
    <w:rsid w:val="002B6F4D"/>
    <w:rsid w:val="002C0296"/>
    <w:rsid w:val="002C0B50"/>
    <w:rsid w:val="002C4730"/>
    <w:rsid w:val="002C4F0E"/>
    <w:rsid w:val="002D739F"/>
    <w:rsid w:val="002E02C1"/>
    <w:rsid w:val="00300CA1"/>
    <w:rsid w:val="0030208B"/>
    <w:rsid w:val="00307862"/>
    <w:rsid w:val="00310273"/>
    <w:rsid w:val="0031385E"/>
    <w:rsid w:val="0031579C"/>
    <w:rsid w:val="00324D65"/>
    <w:rsid w:val="00334F8C"/>
    <w:rsid w:val="00341CC4"/>
    <w:rsid w:val="00350781"/>
    <w:rsid w:val="00355589"/>
    <w:rsid w:val="00360DFB"/>
    <w:rsid w:val="00362DB9"/>
    <w:rsid w:val="00380FFC"/>
    <w:rsid w:val="003828A7"/>
    <w:rsid w:val="00385CA7"/>
    <w:rsid w:val="003929AB"/>
    <w:rsid w:val="003A18E5"/>
    <w:rsid w:val="003A33F5"/>
    <w:rsid w:val="003A62C8"/>
    <w:rsid w:val="003B11BA"/>
    <w:rsid w:val="003B7919"/>
    <w:rsid w:val="003C6C2C"/>
    <w:rsid w:val="003D45B3"/>
    <w:rsid w:val="003D5DBE"/>
    <w:rsid w:val="003F07E8"/>
    <w:rsid w:val="00404D55"/>
    <w:rsid w:val="00412E03"/>
    <w:rsid w:val="00413241"/>
    <w:rsid w:val="00416845"/>
    <w:rsid w:val="00417909"/>
    <w:rsid w:val="00420080"/>
    <w:rsid w:val="004245AE"/>
    <w:rsid w:val="00425D5F"/>
    <w:rsid w:val="00431097"/>
    <w:rsid w:val="00441257"/>
    <w:rsid w:val="00442D59"/>
    <w:rsid w:val="00445F5A"/>
    <w:rsid w:val="0045642C"/>
    <w:rsid w:val="00456BD4"/>
    <w:rsid w:val="004702E2"/>
    <w:rsid w:val="00474082"/>
    <w:rsid w:val="00474562"/>
    <w:rsid w:val="00476BC5"/>
    <w:rsid w:val="00485459"/>
    <w:rsid w:val="004919BC"/>
    <w:rsid w:val="00492C81"/>
    <w:rsid w:val="00496E41"/>
    <w:rsid w:val="004B3829"/>
    <w:rsid w:val="004B654C"/>
    <w:rsid w:val="004D09D4"/>
    <w:rsid w:val="004D3879"/>
    <w:rsid w:val="004D5452"/>
    <w:rsid w:val="004D6650"/>
    <w:rsid w:val="004D7E2F"/>
    <w:rsid w:val="004F0CEE"/>
    <w:rsid w:val="004F1ACD"/>
    <w:rsid w:val="004F7E8B"/>
    <w:rsid w:val="00501CE1"/>
    <w:rsid w:val="005100D5"/>
    <w:rsid w:val="00537E08"/>
    <w:rsid w:val="00541D50"/>
    <w:rsid w:val="00544B4B"/>
    <w:rsid w:val="0054770B"/>
    <w:rsid w:val="005569D8"/>
    <w:rsid w:val="00564EF4"/>
    <w:rsid w:val="00571C6F"/>
    <w:rsid w:val="005742BD"/>
    <w:rsid w:val="005871A9"/>
    <w:rsid w:val="005915F7"/>
    <w:rsid w:val="0059718C"/>
    <w:rsid w:val="005A3BFB"/>
    <w:rsid w:val="005B719E"/>
    <w:rsid w:val="005C5585"/>
    <w:rsid w:val="005C5DAA"/>
    <w:rsid w:val="005D5538"/>
    <w:rsid w:val="005F3EE6"/>
    <w:rsid w:val="005F4E1A"/>
    <w:rsid w:val="005F556F"/>
    <w:rsid w:val="005F754B"/>
    <w:rsid w:val="00600BCB"/>
    <w:rsid w:val="00612714"/>
    <w:rsid w:val="006235BF"/>
    <w:rsid w:val="00637A3D"/>
    <w:rsid w:val="0067315B"/>
    <w:rsid w:val="006757E3"/>
    <w:rsid w:val="00677D29"/>
    <w:rsid w:val="0069036C"/>
    <w:rsid w:val="006942D9"/>
    <w:rsid w:val="006A2C73"/>
    <w:rsid w:val="006A3A56"/>
    <w:rsid w:val="006B0811"/>
    <w:rsid w:val="006B27BD"/>
    <w:rsid w:val="006B28A0"/>
    <w:rsid w:val="006B2AE0"/>
    <w:rsid w:val="006B330B"/>
    <w:rsid w:val="006F096F"/>
    <w:rsid w:val="006F703F"/>
    <w:rsid w:val="007245E4"/>
    <w:rsid w:val="007520A1"/>
    <w:rsid w:val="007531E9"/>
    <w:rsid w:val="00763BC6"/>
    <w:rsid w:val="00773FBE"/>
    <w:rsid w:val="00777482"/>
    <w:rsid w:val="007860DA"/>
    <w:rsid w:val="00790B71"/>
    <w:rsid w:val="007A524D"/>
    <w:rsid w:val="007A6CF7"/>
    <w:rsid w:val="007B4D5F"/>
    <w:rsid w:val="007C5963"/>
    <w:rsid w:val="007D2E78"/>
    <w:rsid w:val="007E0CB2"/>
    <w:rsid w:val="007E126F"/>
    <w:rsid w:val="00811041"/>
    <w:rsid w:val="00811A63"/>
    <w:rsid w:val="00811CDA"/>
    <w:rsid w:val="00816A1D"/>
    <w:rsid w:val="008203F7"/>
    <w:rsid w:val="00820E78"/>
    <w:rsid w:val="00834656"/>
    <w:rsid w:val="008514DF"/>
    <w:rsid w:val="00860514"/>
    <w:rsid w:val="00860938"/>
    <w:rsid w:val="00876220"/>
    <w:rsid w:val="008771B4"/>
    <w:rsid w:val="00886D5E"/>
    <w:rsid w:val="00887F45"/>
    <w:rsid w:val="00892BE4"/>
    <w:rsid w:val="008A3F5B"/>
    <w:rsid w:val="008B20C3"/>
    <w:rsid w:val="008B302F"/>
    <w:rsid w:val="008B3D4A"/>
    <w:rsid w:val="008C0C94"/>
    <w:rsid w:val="008D0ADA"/>
    <w:rsid w:val="00912477"/>
    <w:rsid w:val="00912AB7"/>
    <w:rsid w:val="00952A4F"/>
    <w:rsid w:val="009632C7"/>
    <w:rsid w:val="00983016"/>
    <w:rsid w:val="009924AB"/>
    <w:rsid w:val="00993170"/>
    <w:rsid w:val="009A020A"/>
    <w:rsid w:val="009B7DCB"/>
    <w:rsid w:val="009D5069"/>
    <w:rsid w:val="009D6FC3"/>
    <w:rsid w:val="009E52CB"/>
    <w:rsid w:val="009F1E6F"/>
    <w:rsid w:val="00A04EE6"/>
    <w:rsid w:val="00A07F97"/>
    <w:rsid w:val="00A10731"/>
    <w:rsid w:val="00A11280"/>
    <w:rsid w:val="00A1159D"/>
    <w:rsid w:val="00A131EC"/>
    <w:rsid w:val="00A3277D"/>
    <w:rsid w:val="00A36E36"/>
    <w:rsid w:val="00A57A03"/>
    <w:rsid w:val="00A75783"/>
    <w:rsid w:val="00A800A7"/>
    <w:rsid w:val="00A825D2"/>
    <w:rsid w:val="00AB001C"/>
    <w:rsid w:val="00AC3AE0"/>
    <w:rsid w:val="00AC4B52"/>
    <w:rsid w:val="00AC5FF0"/>
    <w:rsid w:val="00AC73C7"/>
    <w:rsid w:val="00AD1F53"/>
    <w:rsid w:val="00AE3DDA"/>
    <w:rsid w:val="00AE6756"/>
    <w:rsid w:val="00AF0698"/>
    <w:rsid w:val="00B173E9"/>
    <w:rsid w:val="00B1779D"/>
    <w:rsid w:val="00B24386"/>
    <w:rsid w:val="00B2498B"/>
    <w:rsid w:val="00B25E5F"/>
    <w:rsid w:val="00B37E79"/>
    <w:rsid w:val="00B40C40"/>
    <w:rsid w:val="00B42FB2"/>
    <w:rsid w:val="00B602BB"/>
    <w:rsid w:val="00B6035A"/>
    <w:rsid w:val="00B84862"/>
    <w:rsid w:val="00B861C0"/>
    <w:rsid w:val="00B91032"/>
    <w:rsid w:val="00BA171F"/>
    <w:rsid w:val="00BB2285"/>
    <w:rsid w:val="00BB34A5"/>
    <w:rsid w:val="00BD2009"/>
    <w:rsid w:val="00BD5D8B"/>
    <w:rsid w:val="00BF64CB"/>
    <w:rsid w:val="00C01509"/>
    <w:rsid w:val="00C21394"/>
    <w:rsid w:val="00C27AF0"/>
    <w:rsid w:val="00C317FB"/>
    <w:rsid w:val="00C42EBE"/>
    <w:rsid w:val="00C5080A"/>
    <w:rsid w:val="00C55989"/>
    <w:rsid w:val="00C73655"/>
    <w:rsid w:val="00C9104E"/>
    <w:rsid w:val="00CB225B"/>
    <w:rsid w:val="00CC1E51"/>
    <w:rsid w:val="00CE75F5"/>
    <w:rsid w:val="00CF59BF"/>
    <w:rsid w:val="00CF67E8"/>
    <w:rsid w:val="00D014F8"/>
    <w:rsid w:val="00D04DC4"/>
    <w:rsid w:val="00D06A08"/>
    <w:rsid w:val="00D10D59"/>
    <w:rsid w:val="00D11A02"/>
    <w:rsid w:val="00D128D0"/>
    <w:rsid w:val="00D12AA5"/>
    <w:rsid w:val="00D15E30"/>
    <w:rsid w:val="00D22020"/>
    <w:rsid w:val="00D47CE2"/>
    <w:rsid w:val="00D56BD7"/>
    <w:rsid w:val="00D57E2E"/>
    <w:rsid w:val="00D73C86"/>
    <w:rsid w:val="00D83C9A"/>
    <w:rsid w:val="00D97951"/>
    <w:rsid w:val="00DA338F"/>
    <w:rsid w:val="00DB441C"/>
    <w:rsid w:val="00DD11A8"/>
    <w:rsid w:val="00DD27B1"/>
    <w:rsid w:val="00DD40DD"/>
    <w:rsid w:val="00DE06C5"/>
    <w:rsid w:val="00DF4D26"/>
    <w:rsid w:val="00E03E50"/>
    <w:rsid w:val="00E13BFA"/>
    <w:rsid w:val="00E23B8A"/>
    <w:rsid w:val="00E32677"/>
    <w:rsid w:val="00E40012"/>
    <w:rsid w:val="00E436FC"/>
    <w:rsid w:val="00E6297E"/>
    <w:rsid w:val="00E768FB"/>
    <w:rsid w:val="00E770AD"/>
    <w:rsid w:val="00E81902"/>
    <w:rsid w:val="00E82145"/>
    <w:rsid w:val="00E95B02"/>
    <w:rsid w:val="00EA33EC"/>
    <w:rsid w:val="00EA5202"/>
    <w:rsid w:val="00EA6720"/>
    <w:rsid w:val="00ED1507"/>
    <w:rsid w:val="00EF140F"/>
    <w:rsid w:val="00EF1F83"/>
    <w:rsid w:val="00EF5EB5"/>
    <w:rsid w:val="00F0239F"/>
    <w:rsid w:val="00F27A7F"/>
    <w:rsid w:val="00F320AE"/>
    <w:rsid w:val="00F44CCC"/>
    <w:rsid w:val="00F46AE5"/>
    <w:rsid w:val="00F6265D"/>
    <w:rsid w:val="00F7219D"/>
    <w:rsid w:val="00F766CF"/>
    <w:rsid w:val="00F83A38"/>
    <w:rsid w:val="00F930DE"/>
    <w:rsid w:val="00F975AA"/>
    <w:rsid w:val="00FA09EB"/>
    <w:rsid w:val="00FA1478"/>
    <w:rsid w:val="00FA4603"/>
    <w:rsid w:val="00FB723F"/>
    <w:rsid w:val="00FC309F"/>
    <w:rsid w:val="00FD41C2"/>
    <w:rsid w:val="00FD589D"/>
    <w:rsid w:val="00FD5D45"/>
    <w:rsid w:val="00FE295F"/>
    <w:rsid w:val="00FE43BD"/>
    <w:rsid w:val="00FF3819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82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2637E8"/>
    <w:pPr>
      <w:keepNext/>
      <w:widowControl w:val="0"/>
      <w:spacing w:before="240" w:after="60" w:line="240" w:lineRule="auto"/>
      <w:outlineLvl w:val="2"/>
    </w:pPr>
    <w:rPr>
      <w:rFonts w:ascii="Cambria" w:hAnsi="Cambria"/>
      <w:b/>
      <w:bCs/>
      <w:snapToGrid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7748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774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qFormat/>
    <w:rsid w:val="00425D5F"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6">
    <w:name w:val="Знак"/>
    <w:basedOn w:val="a"/>
    <w:rsid w:val="00A115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CE75F5"/>
    <w:pPr>
      <w:ind w:left="720"/>
      <w:contextualSpacing/>
    </w:pPr>
    <w:rPr>
      <w:lang w:eastAsia="zh-CN"/>
    </w:rPr>
  </w:style>
  <w:style w:type="character" w:styleId="a8">
    <w:name w:val="Hyperlink"/>
    <w:basedOn w:val="a0"/>
    <w:uiPriority w:val="99"/>
    <w:unhideWhenUsed/>
    <w:rsid w:val="00C317F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46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6AE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F46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6AE5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2B1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12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2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13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32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2637E8"/>
    <w:rPr>
      <w:rFonts w:ascii="Cambria" w:eastAsia="Times New Roman" w:hAnsi="Cambria" w:cs="Times New Roman"/>
      <w:b/>
      <w:bCs/>
      <w:snapToGrid w:val="0"/>
      <w:sz w:val="26"/>
      <w:szCs w:val="26"/>
      <w:lang w:eastAsia="ru-RU"/>
    </w:rPr>
  </w:style>
  <w:style w:type="paragraph" w:styleId="af0">
    <w:name w:val="No Spacing"/>
    <w:uiPriority w:val="1"/>
    <w:qFormat/>
    <w:rsid w:val="002637E8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qFormat/>
    <w:rsid w:val="005742BD"/>
    <w:rPr>
      <w:i/>
      <w:iCs/>
    </w:rPr>
  </w:style>
  <w:style w:type="paragraph" w:styleId="af2">
    <w:name w:val="Body Text"/>
    <w:basedOn w:val="a"/>
    <w:link w:val="af3"/>
    <w:rsid w:val="00773FBE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73F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773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82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2637E8"/>
    <w:pPr>
      <w:keepNext/>
      <w:widowControl w:val="0"/>
      <w:spacing w:before="240" w:after="60" w:line="240" w:lineRule="auto"/>
      <w:outlineLvl w:val="2"/>
    </w:pPr>
    <w:rPr>
      <w:rFonts w:ascii="Cambria" w:hAnsi="Cambria"/>
      <w:b/>
      <w:bCs/>
      <w:snapToGrid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7748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774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qFormat/>
    <w:rsid w:val="00425D5F"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6">
    <w:name w:val="Знак"/>
    <w:basedOn w:val="a"/>
    <w:rsid w:val="00A115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CE75F5"/>
    <w:pPr>
      <w:ind w:left="720"/>
      <w:contextualSpacing/>
    </w:pPr>
    <w:rPr>
      <w:lang w:eastAsia="zh-CN"/>
    </w:rPr>
  </w:style>
  <w:style w:type="character" w:styleId="a8">
    <w:name w:val="Hyperlink"/>
    <w:basedOn w:val="a0"/>
    <w:uiPriority w:val="99"/>
    <w:unhideWhenUsed/>
    <w:rsid w:val="00C317F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46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6AE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F46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6AE5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2B1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12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2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13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32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2637E8"/>
    <w:rPr>
      <w:rFonts w:ascii="Cambria" w:eastAsia="Times New Roman" w:hAnsi="Cambria" w:cs="Times New Roman"/>
      <w:b/>
      <w:bCs/>
      <w:snapToGrid w:val="0"/>
      <w:sz w:val="26"/>
      <w:szCs w:val="26"/>
      <w:lang w:eastAsia="ru-RU"/>
    </w:rPr>
  </w:style>
  <w:style w:type="paragraph" w:styleId="af0">
    <w:name w:val="No Spacing"/>
    <w:uiPriority w:val="1"/>
    <w:qFormat/>
    <w:rsid w:val="002637E8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qFormat/>
    <w:rsid w:val="005742BD"/>
    <w:rPr>
      <w:i/>
      <w:iCs/>
    </w:rPr>
  </w:style>
  <w:style w:type="paragraph" w:styleId="af2">
    <w:name w:val="Body Text"/>
    <w:basedOn w:val="a"/>
    <w:link w:val="af3"/>
    <w:rsid w:val="00773FBE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73F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773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mo.primorsky.ru%2Fhorolsky%2Fupload%2Fdocs%2F2627.doc&amp;lr=2&amp;text=%D0%90%D0%BA%D1%82%20%D0%B2%D0%BD%D0%B5%D1%88%D0%BD%D0%B5%D0%B9%20%D0%BF%D1%80%D0%BE%D0%B2%D0%B5%D1%80%D0%BA%D0%B8%20%D0%B3%D0%BB%D0%B0%D0%B2%D0%BD%D1%8B%D1%85%20%D0%B0%D0%B4%D0%BC%D0%B8%D0%BD%D0%B8%D1%81%D1%82%D1%80%D0%B0%D1%82%D0%BE%D1%80%D0%BE%D0%B2&amp;l10n=ru&amp;mime=doc&amp;sign=8f07e3ce5d8cc8f029755109981dc84e&amp;keyno=0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0516348D424AAABC91B360ADAA26C0417FE36485711EC126778E540F4D28B501E944C0E74B86D5R0u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A0B4E1574CEEB3E4ABEF7E4F4ED6C4987E94500B88308D98F21F91FAE4AA30141FE5525299EB617871850F7AEAA7DBE6B08B960FF1EB172K6i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2C4AD1A87DCD41506C1838611476CEDD68A5D5DDDE7CD067C38B9B54ADB71FBD0FBAFCC6B3217F191CBF76AF0D2689FBS8B9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20</Pages>
  <Words>8053</Words>
  <Characters>45906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 Морозова</dc:creator>
  <cp:lastModifiedBy>Владелец Морозова</cp:lastModifiedBy>
  <cp:revision>61</cp:revision>
  <cp:lastPrinted>2020-08-28T07:56:00Z</cp:lastPrinted>
  <dcterms:created xsi:type="dcterms:W3CDTF">2020-08-24T08:14:00Z</dcterms:created>
  <dcterms:modified xsi:type="dcterms:W3CDTF">2021-08-10T07:03:00Z</dcterms:modified>
</cp:coreProperties>
</file>